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БАШҠОРТОСТАН РЕСПУБЛИКАҺЫ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БӨРЙӘН РАЙОНЫ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МУНИЦИПАЛЬ РАЙОНЫНЫҢ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a-RU" w:bidi="en-US"/>
        </w:rPr>
        <w:t>Ҡ</w:t>
      </w:r>
      <w:r w:rsidRPr="00330A4E">
        <w:rPr>
          <w:bCs/>
          <w:sz w:val="20"/>
          <w:szCs w:val="20"/>
          <w:lang w:val="be-BY" w:bidi="en-US"/>
        </w:rPr>
        <w:t>ОЛ</w:t>
      </w:r>
      <w:r w:rsidRPr="00330A4E">
        <w:rPr>
          <w:bCs/>
          <w:sz w:val="20"/>
          <w:szCs w:val="20"/>
          <w:lang w:val="ba-RU" w:bidi="en-US"/>
        </w:rPr>
        <w:t>Ғ</w:t>
      </w:r>
      <w:r w:rsidRPr="00330A4E">
        <w:rPr>
          <w:bCs/>
          <w:sz w:val="20"/>
          <w:szCs w:val="20"/>
          <w:lang w:val="be-BY" w:bidi="en-US"/>
        </w:rPr>
        <w:t>АНА АУЫЛЫ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val="be-BY" w:bidi="en-US"/>
        </w:rPr>
      </w:pPr>
      <w:r>
        <w:rPr>
          <w:bCs/>
          <w:sz w:val="20"/>
          <w:szCs w:val="20"/>
          <w:lang w:val="be-BY" w:bidi="en-US"/>
        </w:rPr>
        <w:t xml:space="preserve">АУЫЛ БИЛӘМӘҺЕ </w:t>
      </w:r>
      <w:r w:rsidRPr="00330A4E">
        <w:rPr>
          <w:bCs/>
          <w:sz w:val="20"/>
          <w:szCs w:val="20"/>
          <w:lang w:val="be-BY" w:bidi="en-US"/>
        </w:rPr>
        <w:t>ХАКИМИӘТЕ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453592,Ҡолғана ауылы, Салауат Юлаев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bidi="en-US"/>
        </w:rPr>
      </w:pPr>
      <w:r w:rsidRPr="00330A4E">
        <w:rPr>
          <w:bCs/>
          <w:sz w:val="20"/>
          <w:szCs w:val="20"/>
          <w:lang w:bidi="en-US"/>
        </w:rPr>
        <w:t>урамы, 44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Cs/>
          <w:sz w:val="20"/>
          <w:szCs w:val="20"/>
          <w:lang w:bidi="en-US"/>
        </w:rPr>
      </w:pPr>
      <w:r w:rsidRPr="00330A4E">
        <w:rPr>
          <w:bCs/>
          <w:sz w:val="20"/>
          <w:szCs w:val="20"/>
          <w:lang w:val="be-BY" w:bidi="en-US"/>
        </w:rPr>
        <w:t xml:space="preserve">тел. (34755) </w:t>
      </w:r>
      <w:r w:rsidRPr="00330A4E">
        <w:rPr>
          <w:bCs/>
          <w:sz w:val="20"/>
          <w:szCs w:val="20"/>
          <w:lang w:bidi="en-US"/>
        </w:rPr>
        <w:t>3-17-21</w:t>
      </w:r>
    </w:p>
    <w:p w:rsidR="00C41BAE" w:rsidRPr="00330A4E" w:rsidRDefault="00C41BAE" w:rsidP="00C41BAE">
      <w:pPr>
        <w:framePr w:w="4502" w:h="2347" w:hSpace="180" w:wrap="auto" w:vAnchor="text" w:hAnchor="page" w:x="972" w:y="-187"/>
        <w:jc w:val="center"/>
        <w:rPr>
          <w:b/>
          <w:sz w:val="20"/>
          <w:szCs w:val="24"/>
          <w:lang w:val="be-BY" w:bidi="en-US"/>
        </w:rPr>
      </w:pP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РЕСПУБЛИКА БАШКОРТОСТАН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bidi="en-US"/>
        </w:rPr>
      </w:pPr>
      <w:r w:rsidRPr="00330A4E">
        <w:rPr>
          <w:bCs/>
          <w:sz w:val="20"/>
          <w:szCs w:val="20"/>
          <w:lang w:bidi="en-US"/>
        </w:rPr>
        <w:t xml:space="preserve">АДМИНИСТРАЦИЯ </w:t>
      </w:r>
      <w:r w:rsidRPr="00330A4E">
        <w:rPr>
          <w:bCs/>
          <w:sz w:val="20"/>
          <w:szCs w:val="20"/>
          <w:lang w:val="be-BY" w:bidi="en-US"/>
        </w:rPr>
        <w:t>СЕЛЬСКОГО                                           ПОСЕЛЕНИЯ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bidi="en-US"/>
        </w:rPr>
        <w:t xml:space="preserve">КУЛГАНИНСКИЙ </w:t>
      </w:r>
      <w:r w:rsidRPr="00330A4E">
        <w:rPr>
          <w:bCs/>
          <w:sz w:val="20"/>
          <w:szCs w:val="20"/>
          <w:lang w:val="be-BY" w:bidi="en-US"/>
        </w:rPr>
        <w:t>СЕЛЬСОВЕТ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МУНИЦИПАЛЬНОГО РАЙОНА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val="be-BY" w:bidi="en-US"/>
        </w:rPr>
      </w:pPr>
      <w:r w:rsidRPr="00330A4E">
        <w:rPr>
          <w:bCs/>
          <w:sz w:val="20"/>
          <w:szCs w:val="20"/>
          <w:lang w:val="be-BY" w:bidi="en-US"/>
        </w:rPr>
        <w:t>БУРЗЯНСКИЙ РАЙОН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bidi="en-US"/>
        </w:rPr>
      </w:pPr>
      <w:r w:rsidRPr="00330A4E">
        <w:rPr>
          <w:bCs/>
          <w:sz w:val="20"/>
          <w:szCs w:val="20"/>
          <w:lang w:val="be-BY" w:bidi="en-US"/>
        </w:rPr>
        <w:t>4535</w:t>
      </w:r>
      <w:r w:rsidRPr="00330A4E">
        <w:rPr>
          <w:bCs/>
          <w:sz w:val="20"/>
          <w:szCs w:val="20"/>
          <w:lang w:bidi="en-US"/>
        </w:rPr>
        <w:t>92, д. Кулганино, ул. Салавата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bidi="en-US"/>
        </w:rPr>
      </w:pPr>
      <w:r w:rsidRPr="00330A4E">
        <w:rPr>
          <w:bCs/>
          <w:sz w:val="20"/>
          <w:szCs w:val="20"/>
          <w:lang w:bidi="en-US"/>
        </w:rPr>
        <w:t>Юлаева,44</w:t>
      </w:r>
    </w:p>
    <w:p w:rsidR="00C41BAE" w:rsidRPr="00330A4E" w:rsidRDefault="00C41BAE" w:rsidP="00C41BAE">
      <w:pPr>
        <w:framePr w:w="4383" w:h="1732" w:hSpace="181" w:wrap="notBeside" w:vAnchor="text" w:hAnchor="page" w:x="7350" w:y="-263"/>
        <w:jc w:val="center"/>
        <w:rPr>
          <w:bCs/>
          <w:sz w:val="20"/>
          <w:szCs w:val="20"/>
          <w:lang w:bidi="en-US"/>
        </w:rPr>
      </w:pPr>
      <w:r w:rsidRPr="00330A4E">
        <w:rPr>
          <w:bCs/>
          <w:sz w:val="20"/>
          <w:szCs w:val="20"/>
          <w:lang w:val="be-BY" w:bidi="en-US"/>
        </w:rPr>
        <w:t xml:space="preserve">тел. (34755) </w:t>
      </w:r>
      <w:r w:rsidRPr="00330A4E">
        <w:rPr>
          <w:bCs/>
          <w:sz w:val="20"/>
          <w:szCs w:val="20"/>
          <w:lang w:bidi="en-US"/>
        </w:rPr>
        <w:t>3-17-21</w:t>
      </w:r>
    </w:p>
    <w:p w:rsidR="00C41BAE" w:rsidRPr="00330A4E" w:rsidRDefault="00C41BAE" w:rsidP="00C41BAE">
      <w:pPr>
        <w:rPr>
          <w:rFonts w:ascii="TimesET" w:hAnsi="TimesET"/>
          <w:b/>
          <w:noProof/>
          <w:sz w:val="20"/>
          <w:szCs w:val="20"/>
          <w:lang w:val="be-BY" w:bidi="en-US"/>
        </w:rPr>
      </w:pPr>
      <w:r w:rsidRPr="00330A4E">
        <w:rPr>
          <w:rFonts w:eastAsiaTheme="minorEastAsia"/>
          <w:noProof/>
          <w:sz w:val="24"/>
          <w:szCs w:val="24"/>
          <w:lang w:eastAsia="ru-RU"/>
        </w:rPr>
        <w:drawing>
          <wp:anchor distT="36195" distB="36195" distL="6401435" distR="6401435" simplePos="0" relativeHeight="487593472" behindDoc="1" locked="0" layoutInCell="1" allowOverlap="1" wp14:anchorId="73EC513E" wp14:editId="4BF5A3F2">
            <wp:simplePos x="0" y="0"/>
            <wp:positionH relativeFrom="margin">
              <wp:align>center</wp:align>
            </wp:positionH>
            <wp:positionV relativeFrom="paragraph">
              <wp:posOffset>-6971</wp:posOffset>
            </wp:positionV>
            <wp:extent cx="722745" cy="866899"/>
            <wp:effectExtent l="0" t="0" r="1270" b="0"/>
            <wp:wrapNone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45" cy="866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0A4E">
        <w:rPr>
          <w:rFonts w:eastAsiaTheme="minorEastAsia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299F4E76" wp14:editId="5F91CCA6">
                <wp:simplePos x="0" y="0"/>
                <wp:positionH relativeFrom="margin">
                  <wp:align>right</wp:align>
                </wp:positionH>
                <wp:positionV relativeFrom="paragraph">
                  <wp:posOffset>1249680</wp:posOffset>
                </wp:positionV>
                <wp:extent cx="6332855" cy="635"/>
                <wp:effectExtent l="0" t="0" r="29845" b="3746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285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E47B0" id="Прямая соединительная линия 7" o:spid="_x0000_s1026" style="position:absolute;z-index:487592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47.45pt,98.4pt" to="946.1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" strokeweight="2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</w:p>
    <w:p w:rsidR="00C41BAE" w:rsidRDefault="00C41BAE" w:rsidP="00C41BAE"/>
    <w:p w:rsidR="00C41BAE" w:rsidRDefault="00C41BAE" w:rsidP="00C41BAE">
      <w:pPr>
        <w:ind w:firstLine="720"/>
        <w:rPr>
          <w:b/>
          <w:sz w:val="28"/>
          <w:szCs w:val="28"/>
        </w:rPr>
      </w:pPr>
      <w:r w:rsidRPr="00C75AF7">
        <w:rPr>
          <w:b/>
          <w:sz w:val="28"/>
          <w:szCs w:val="28"/>
        </w:rPr>
        <w:t>ҠАРАР</w:t>
      </w:r>
      <w:r>
        <w:rPr>
          <w:lang w:val="ba-RU"/>
        </w:rPr>
        <w:t xml:space="preserve"> </w:t>
      </w:r>
      <w:r>
        <w:rPr>
          <w:lang w:val="ba-RU"/>
        </w:rPr>
        <w:tab/>
      </w:r>
      <w:r>
        <w:rPr>
          <w:lang w:val="ba-RU"/>
        </w:rPr>
        <w:tab/>
      </w:r>
      <w:r>
        <w:rPr>
          <w:lang w:val="ba-RU"/>
        </w:rPr>
        <w:tab/>
      </w:r>
      <w:r>
        <w:rPr>
          <w:lang w:val="ba-RU"/>
        </w:rPr>
        <w:tab/>
      </w:r>
      <w:r>
        <w:rPr>
          <w:lang w:val="ba-RU"/>
        </w:rPr>
        <w:tab/>
      </w:r>
      <w:r>
        <w:rPr>
          <w:lang w:val="ba-RU"/>
        </w:rPr>
        <w:tab/>
      </w:r>
      <w:r>
        <w:rPr>
          <w:lang w:val="ba-RU"/>
        </w:rPr>
        <w:tab/>
      </w:r>
      <w:r>
        <w:rPr>
          <w:lang w:val="ba-RU"/>
        </w:rPr>
        <w:tab/>
      </w:r>
      <w:r w:rsidRPr="00047769">
        <w:rPr>
          <w:b/>
          <w:sz w:val="28"/>
          <w:szCs w:val="28"/>
        </w:rPr>
        <w:t>ПОСТАНОВЛЕНИЕ</w:t>
      </w:r>
    </w:p>
    <w:p w:rsidR="00C41BAE" w:rsidRPr="00C75AF7" w:rsidRDefault="00C41BAE" w:rsidP="00C41BAE">
      <w:pPr>
        <w:ind w:firstLine="720"/>
        <w:rPr>
          <w:sz w:val="24"/>
          <w:szCs w:val="24"/>
        </w:rPr>
      </w:pPr>
      <w:r>
        <w:rPr>
          <w:sz w:val="24"/>
          <w:szCs w:val="24"/>
        </w:rPr>
        <w:t>02</w:t>
      </w:r>
      <w:r w:rsidRPr="00C75AF7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сентябрь</w:t>
      </w:r>
      <w:r w:rsidRPr="00C75AF7">
        <w:rPr>
          <w:sz w:val="24"/>
          <w:szCs w:val="24"/>
          <w:lang w:val="ba-RU"/>
        </w:rPr>
        <w:t xml:space="preserve"> </w:t>
      </w:r>
      <w:r>
        <w:rPr>
          <w:sz w:val="24"/>
          <w:szCs w:val="24"/>
        </w:rPr>
        <w:t>2026 йыл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75AF7">
        <w:rPr>
          <w:sz w:val="24"/>
          <w:szCs w:val="24"/>
        </w:rPr>
        <w:t xml:space="preserve">№ </w:t>
      </w:r>
      <w:r>
        <w:rPr>
          <w:sz w:val="24"/>
          <w:szCs w:val="24"/>
        </w:rPr>
        <w:t>46</w:t>
      </w:r>
      <w:r>
        <w:rPr>
          <w:sz w:val="24"/>
          <w:szCs w:val="24"/>
          <w:lang w:val="ba-RU"/>
        </w:rPr>
        <w:t>-п</w:t>
      </w:r>
      <w:r>
        <w:rPr>
          <w:sz w:val="24"/>
          <w:szCs w:val="24"/>
          <w:lang w:val="ba-RU"/>
        </w:rPr>
        <w:tab/>
      </w:r>
      <w:r>
        <w:rPr>
          <w:sz w:val="24"/>
          <w:szCs w:val="24"/>
          <w:lang w:val="ba-RU"/>
        </w:rPr>
        <w:tab/>
        <w:t>02</w:t>
      </w:r>
      <w:r w:rsidRPr="00C75AF7">
        <w:rPr>
          <w:sz w:val="24"/>
          <w:szCs w:val="24"/>
          <w:lang w:val="ba-RU"/>
        </w:rPr>
        <w:t xml:space="preserve"> </w:t>
      </w:r>
      <w:r>
        <w:rPr>
          <w:sz w:val="24"/>
          <w:szCs w:val="24"/>
          <w:lang w:val="ba-RU"/>
        </w:rPr>
        <w:t>сентября</w:t>
      </w:r>
      <w:r w:rsidRPr="00C75AF7">
        <w:rPr>
          <w:sz w:val="24"/>
          <w:szCs w:val="24"/>
          <w:lang w:val="ba-RU"/>
        </w:rPr>
        <w:t xml:space="preserve"> </w:t>
      </w:r>
      <w:r w:rsidRPr="00C75AF7">
        <w:rPr>
          <w:sz w:val="24"/>
          <w:szCs w:val="24"/>
        </w:rPr>
        <w:t>2026 года</w:t>
      </w:r>
    </w:p>
    <w:p w:rsidR="006A45F7" w:rsidRDefault="006A45F7">
      <w:pPr>
        <w:pStyle w:val="a3"/>
        <w:spacing w:before="28"/>
        <w:ind w:left="0" w:firstLine="0"/>
        <w:jc w:val="left"/>
        <w:rPr>
          <w:b/>
          <w:szCs w:val="22"/>
        </w:rPr>
      </w:pPr>
    </w:p>
    <w:p w:rsidR="00C41BAE" w:rsidRDefault="00C41BAE">
      <w:pPr>
        <w:pStyle w:val="a3"/>
        <w:spacing w:before="28"/>
        <w:ind w:left="0" w:firstLine="0"/>
        <w:jc w:val="left"/>
        <w:rPr>
          <w:b/>
        </w:rPr>
      </w:pPr>
    </w:p>
    <w:p w:rsidR="006A45F7" w:rsidRDefault="006F7A52" w:rsidP="00C41BAE">
      <w:pPr>
        <w:pStyle w:val="2"/>
        <w:ind w:right="673"/>
        <w:jc w:val="center"/>
      </w:pPr>
      <w:r>
        <w:t xml:space="preserve">Об утверждении Положения о порядке выявления, учета и оформления бесхозяйного недвижимого, движимого и выморочного имущества в муниципальную собственность </w:t>
      </w:r>
      <w:proofErr w:type="spellStart"/>
      <w:r w:rsidR="00C41BAE">
        <w:t>Кулганинского</w:t>
      </w:r>
      <w:proofErr w:type="spellEnd"/>
      <w:r>
        <w:t xml:space="preserve"> сельского поселения </w:t>
      </w:r>
      <w:proofErr w:type="spellStart"/>
      <w:r w:rsidR="00C41BAE">
        <w:t>Бурзянского</w:t>
      </w:r>
      <w:proofErr w:type="spellEnd"/>
      <w:r>
        <w:t xml:space="preserve"> муниципального района </w:t>
      </w:r>
      <w:r w:rsidR="00C41BAE">
        <w:t>Республики Башкортостан</w:t>
      </w:r>
    </w:p>
    <w:p w:rsidR="006A45F7" w:rsidRDefault="006A45F7">
      <w:pPr>
        <w:pStyle w:val="a3"/>
        <w:spacing w:before="291"/>
        <w:ind w:left="0" w:firstLine="0"/>
        <w:jc w:val="left"/>
        <w:rPr>
          <w:b/>
          <w:sz w:val="26"/>
        </w:rPr>
      </w:pPr>
    </w:p>
    <w:p w:rsidR="006A45F7" w:rsidRDefault="006F7A52" w:rsidP="00C41BAE">
      <w:pPr>
        <w:spacing w:before="1"/>
        <w:ind w:left="710" w:right="565" w:firstLine="707"/>
        <w:jc w:val="both"/>
        <w:rPr>
          <w:sz w:val="26"/>
        </w:rPr>
      </w:pPr>
      <w:r>
        <w:rPr>
          <w:sz w:val="26"/>
        </w:rPr>
        <w:t>В соответствии со статьей 225 Гражданского кодекса Российской Федерации, статьями 14, 50 Федерального закона от 06.10.2003 № 131-ФЗ «Об общих принципах организации местного самоуправления в Российской Федерации», Федеральным законом от 13.07.2015 №218-ФЗ «</w:t>
      </w:r>
      <w:r>
        <w:rPr>
          <w:sz w:val="26"/>
        </w:rPr>
        <w:t>О государственной регистрации недвижимости», приказом Минэкономразвития Российской Федерации от 10.12.2015 №931 «Об установлении Порядка принятия на учет бесхозяйных</w:t>
      </w:r>
      <w:r>
        <w:rPr>
          <w:spacing w:val="-2"/>
          <w:sz w:val="26"/>
        </w:rPr>
        <w:t xml:space="preserve"> </w:t>
      </w:r>
      <w:r>
        <w:rPr>
          <w:sz w:val="26"/>
        </w:rPr>
        <w:t>недвижимых</w:t>
      </w:r>
      <w:r>
        <w:rPr>
          <w:spacing w:val="-2"/>
          <w:sz w:val="26"/>
        </w:rPr>
        <w:t xml:space="preserve"> </w:t>
      </w:r>
      <w:r>
        <w:rPr>
          <w:sz w:val="26"/>
        </w:rPr>
        <w:t>вещей», на</w:t>
      </w:r>
      <w:r>
        <w:rPr>
          <w:spacing w:val="-2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Устава </w:t>
      </w:r>
      <w:proofErr w:type="spellStart"/>
      <w:r w:rsidR="00C41BAE">
        <w:rPr>
          <w:sz w:val="26"/>
        </w:rPr>
        <w:t>Кулганинского</w:t>
      </w:r>
      <w:proofErr w:type="spellEnd"/>
      <w:r>
        <w:rPr>
          <w:sz w:val="26"/>
        </w:rPr>
        <w:t xml:space="preserve"> сельского поселения, администрация </w:t>
      </w:r>
      <w:proofErr w:type="spellStart"/>
      <w:r w:rsidR="00C41BAE">
        <w:rPr>
          <w:sz w:val="26"/>
        </w:rPr>
        <w:t>Кулганинского</w:t>
      </w:r>
      <w:proofErr w:type="spellEnd"/>
      <w:r>
        <w:rPr>
          <w:sz w:val="26"/>
        </w:rPr>
        <w:t xml:space="preserve"> сельского поселения</w:t>
      </w:r>
    </w:p>
    <w:p w:rsidR="006A45F7" w:rsidRDefault="006A45F7" w:rsidP="00C41BAE">
      <w:pPr>
        <w:pStyle w:val="a3"/>
        <w:spacing w:before="7"/>
        <w:jc w:val="left"/>
        <w:rPr>
          <w:sz w:val="26"/>
        </w:rPr>
      </w:pPr>
    </w:p>
    <w:p w:rsidR="006A45F7" w:rsidRDefault="006F7A52" w:rsidP="00C41BAE">
      <w:pPr>
        <w:pStyle w:val="2"/>
        <w:ind w:firstLine="707"/>
      </w:pPr>
      <w:r>
        <w:rPr>
          <w:spacing w:val="-2"/>
        </w:rPr>
        <w:t>ПОСТАНОВЛЯЕТ:</w:t>
      </w:r>
    </w:p>
    <w:p w:rsidR="006A45F7" w:rsidRDefault="006F7A52" w:rsidP="00C41BAE">
      <w:pPr>
        <w:pStyle w:val="a5"/>
        <w:numPr>
          <w:ilvl w:val="0"/>
          <w:numId w:val="7"/>
        </w:numPr>
        <w:tabs>
          <w:tab w:val="left" w:pos="1560"/>
        </w:tabs>
        <w:spacing w:before="291"/>
        <w:ind w:left="710" w:right="567" w:firstLine="707"/>
        <w:jc w:val="both"/>
        <w:rPr>
          <w:sz w:val="26"/>
        </w:rPr>
      </w:pPr>
      <w:r>
        <w:rPr>
          <w:sz w:val="26"/>
        </w:rPr>
        <w:t>Утвердить прилагаемое Положение «О порядке выявления, учета и оформления бесхозяйного недвижимого, движимого и выморочного имущества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 муниципальную собственность </w:t>
      </w:r>
      <w:proofErr w:type="spellStart"/>
      <w:r w:rsidR="00C41BAE">
        <w:rPr>
          <w:sz w:val="26"/>
        </w:rPr>
        <w:t>Кулганинского</w:t>
      </w:r>
      <w:proofErr w:type="spellEnd"/>
      <w:r>
        <w:rPr>
          <w:sz w:val="26"/>
        </w:rPr>
        <w:t xml:space="preserve"> сельского поселения </w:t>
      </w:r>
      <w:proofErr w:type="spellStart"/>
      <w:r w:rsidR="00C41BAE" w:rsidRPr="00C41BAE">
        <w:rPr>
          <w:sz w:val="26"/>
        </w:rPr>
        <w:t>Бурзянского</w:t>
      </w:r>
      <w:proofErr w:type="spellEnd"/>
      <w:r w:rsidR="00C41BAE" w:rsidRPr="00C41BAE">
        <w:rPr>
          <w:sz w:val="26"/>
        </w:rPr>
        <w:t xml:space="preserve"> муниципального района Республики Башкортостан</w:t>
      </w:r>
      <w:r>
        <w:rPr>
          <w:sz w:val="26"/>
        </w:rPr>
        <w:t>.</w:t>
      </w:r>
    </w:p>
    <w:p w:rsidR="006A45F7" w:rsidRDefault="006F7A52" w:rsidP="00C41BAE">
      <w:pPr>
        <w:pStyle w:val="a5"/>
        <w:numPr>
          <w:ilvl w:val="0"/>
          <w:numId w:val="7"/>
        </w:numPr>
        <w:tabs>
          <w:tab w:val="left" w:pos="1560"/>
          <w:tab w:val="left" w:pos="1776"/>
        </w:tabs>
        <w:spacing w:before="3"/>
        <w:ind w:left="710" w:right="567" w:firstLine="707"/>
        <w:jc w:val="both"/>
        <w:rPr>
          <w:sz w:val="26"/>
        </w:rPr>
      </w:pPr>
      <w:r>
        <w:rPr>
          <w:sz w:val="26"/>
        </w:rPr>
        <w:t xml:space="preserve">Опубликовать настоящее постановление в соответствии с Уставом </w:t>
      </w:r>
      <w:proofErr w:type="spellStart"/>
      <w:r w:rsidR="00C41BAE">
        <w:rPr>
          <w:sz w:val="26"/>
        </w:rPr>
        <w:t>Кулганинского</w:t>
      </w:r>
      <w:proofErr w:type="spellEnd"/>
      <w:r>
        <w:rPr>
          <w:sz w:val="26"/>
        </w:rPr>
        <w:t xml:space="preserve"> сельского поселения</w:t>
      </w:r>
    </w:p>
    <w:p w:rsidR="006A45F7" w:rsidRDefault="006F7A52" w:rsidP="00C41BAE">
      <w:pPr>
        <w:pStyle w:val="a5"/>
        <w:numPr>
          <w:ilvl w:val="0"/>
          <w:numId w:val="7"/>
        </w:numPr>
        <w:tabs>
          <w:tab w:val="left" w:pos="1560"/>
          <w:tab w:val="left" w:pos="1747"/>
        </w:tabs>
        <w:spacing w:line="298" w:lineRule="exact"/>
        <w:ind w:left="710" w:right="0" w:firstLine="707"/>
        <w:jc w:val="both"/>
        <w:rPr>
          <w:sz w:val="26"/>
        </w:rPr>
      </w:pPr>
      <w:r>
        <w:rPr>
          <w:sz w:val="26"/>
        </w:rPr>
        <w:t>Настоящее</w:t>
      </w:r>
      <w:r>
        <w:rPr>
          <w:spacing w:val="-10"/>
          <w:sz w:val="26"/>
        </w:rPr>
        <w:t xml:space="preserve"> </w:t>
      </w:r>
      <w:r>
        <w:rPr>
          <w:sz w:val="26"/>
        </w:rPr>
        <w:t>постановление</w:t>
      </w:r>
      <w:r>
        <w:rPr>
          <w:spacing w:val="-9"/>
          <w:sz w:val="26"/>
        </w:rPr>
        <w:t xml:space="preserve"> </w:t>
      </w:r>
      <w:r>
        <w:rPr>
          <w:sz w:val="26"/>
        </w:rPr>
        <w:t>вступает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силу</w:t>
      </w:r>
      <w:r>
        <w:rPr>
          <w:spacing w:val="-14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момента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опубликования.</w:t>
      </w:r>
    </w:p>
    <w:p w:rsidR="006A45F7" w:rsidRDefault="006F7A52" w:rsidP="00C41BAE">
      <w:pPr>
        <w:pStyle w:val="a5"/>
        <w:numPr>
          <w:ilvl w:val="0"/>
          <w:numId w:val="7"/>
        </w:numPr>
        <w:tabs>
          <w:tab w:val="left" w:pos="1560"/>
          <w:tab w:val="left" w:pos="1745"/>
        </w:tabs>
        <w:spacing w:line="298" w:lineRule="exact"/>
        <w:ind w:left="710" w:right="0" w:firstLine="707"/>
        <w:jc w:val="both"/>
        <w:rPr>
          <w:sz w:val="26"/>
        </w:rPr>
      </w:pPr>
      <w:r>
        <w:rPr>
          <w:sz w:val="26"/>
        </w:rPr>
        <w:t>Контроль</w:t>
      </w:r>
      <w:r>
        <w:rPr>
          <w:spacing w:val="-11"/>
          <w:sz w:val="26"/>
        </w:rPr>
        <w:t xml:space="preserve"> </w:t>
      </w:r>
      <w:r>
        <w:rPr>
          <w:sz w:val="26"/>
        </w:rPr>
        <w:t>за</w:t>
      </w:r>
      <w:r>
        <w:rPr>
          <w:spacing w:val="-13"/>
          <w:sz w:val="26"/>
        </w:rPr>
        <w:t xml:space="preserve"> </w:t>
      </w:r>
      <w:r>
        <w:rPr>
          <w:sz w:val="26"/>
        </w:rPr>
        <w:t>исполнением</w:t>
      </w:r>
      <w:r>
        <w:rPr>
          <w:spacing w:val="-12"/>
          <w:sz w:val="26"/>
        </w:rPr>
        <w:t xml:space="preserve"> </w:t>
      </w:r>
      <w:r>
        <w:rPr>
          <w:sz w:val="26"/>
        </w:rPr>
        <w:t>данного</w:t>
      </w:r>
      <w:r>
        <w:rPr>
          <w:spacing w:val="-11"/>
          <w:sz w:val="26"/>
        </w:rPr>
        <w:t xml:space="preserve"> </w:t>
      </w:r>
      <w:r>
        <w:rPr>
          <w:sz w:val="26"/>
        </w:rPr>
        <w:t>постановления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оставляю</w:t>
      </w:r>
      <w:r>
        <w:rPr>
          <w:spacing w:val="-12"/>
          <w:sz w:val="26"/>
        </w:rPr>
        <w:t xml:space="preserve"> </w:t>
      </w:r>
      <w:r>
        <w:rPr>
          <w:sz w:val="26"/>
        </w:rPr>
        <w:t>за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собой.</w:t>
      </w:r>
    </w:p>
    <w:p w:rsidR="006A45F7" w:rsidRDefault="006A45F7" w:rsidP="00C41BAE">
      <w:pPr>
        <w:pStyle w:val="a3"/>
        <w:jc w:val="left"/>
        <w:rPr>
          <w:sz w:val="26"/>
        </w:rPr>
      </w:pPr>
    </w:p>
    <w:p w:rsidR="006A45F7" w:rsidRDefault="006A45F7" w:rsidP="00C41BAE">
      <w:pPr>
        <w:pStyle w:val="a3"/>
        <w:spacing w:before="7"/>
        <w:jc w:val="left"/>
        <w:rPr>
          <w:sz w:val="26"/>
        </w:rPr>
      </w:pPr>
    </w:p>
    <w:p w:rsidR="00C41BAE" w:rsidRPr="00C41BAE" w:rsidRDefault="006F7A52" w:rsidP="00C41BAE">
      <w:pPr>
        <w:ind w:firstLine="710"/>
        <w:rPr>
          <w:b/>
          <w:spacing w:val="-17"/>
          <w:sz w:val="26"/>
        </w:rPr>
      </w:pPr>
      <w:r w:rsidRPr="00C41BAE">
        <w:rPr>
          <w:b/>
          <w:spacing w:val="-2"/>
          <w:sz w:val="26"/>
        </w:rPr>
        <w:t>Глава</w:t>
      </w:r>
      <w:r w:rsidR="00C41BAE" w:rsidRPr="00C41BAE">
        <w:rPr>
          <w:b/>
          <w:sz w:val="26"/>
        </w:rPr>
        <w:t xml:space="preserve"> </w:t>
      </w:r>
      <w:proofErr w:type="spellStart"/>
      <w:r w:rsidR="00C41BAE" w:rsidRPr="00C41BAE">
        <w:rPr>
          <w:b/>
          <w:sz w:val="26"/>
        </w:rPr>
        <w:t>Кулганинского</w:t>
      </w:r>
      <w:proofErr w:type="spellEnd"/>
      <w:r w:rsidRPr="00C41BAE">
        <w:rPr>
          <w:b/>
          <w:spacing w:val="-17"/>
          <w:sz w:val="26"/>
        </w:rPr>
        <w:t xml:space="preserve"> </w:t>
      </w:r>
    </w:p>
    <w:p w:rsidR="006A45F7" w:rsidRPr="00C41BAE" w:rsidRDefault="006F7A52" w:rsidP="00C41BAE">
      <w:pPr>
        <w:ind w:left="710"/>
        <w:rPr>
          <w:b/>
          <w:sz w:val="26"/>
        </w:rPr>
      </w:pPr>
      <w:r w:rsidRPr="00C41BAE">
        <w:rPr>
          <w:b/>
          <w:sz w:val="26"/>
        </w:rPr>
        <w:t>сельского</w:t>
      </w:r>
      <w:r w:rsidRPr="00C41BAE">
        <w:rPr>
          <w:b/>
          <w:spacing w:val="-16"/>
          <w:sz w:val="26"/>
        </w:rPr>
        <w:t xml:space="preserve"> </w:t>
      </w:r>
      <w:r w:rsidRPr="00C41BAE">
        <w:rPr>
          <w:b/>
          <w:spacing w:val="-2"/>
          <w:sz w:val="26"/>
        </w:rPr>
        <w:t>поселения</w:t>
      </w:r>
      <w:r w:rsidRPr="00C41BAE">
        <w:rPr>
          <w:b/>
          <w:sz w:val="26"/>
        </w:rPr>
        <w:tab/>
      </w:r>
      <w:r w:rsidR="00C41BAE" w:rsidRPr="00C41BAE">
        <w:rPr>
          <w:b/>
          <w:sz w:val="26"/>
        </w:rPr>
        <w:tab/>
      </w:r>
      <w:r w:rsidR="00C41BAE" w:rsidRPr="00C41BAE">
        <w:rPr>
          <w:b/>
          <w:sz w:val="26"/>
        </w:rPr>
        <w:tab/>
      </w:r>
      <w:r w:rsidR="00C41BAE" w:rsidRPr="00C41BAE">
        <w:rPr>
          <w:b/>
          <w:sz w:val="26"/>
        </w:rPr>
        <w:tab/>
      </w:r>
      <w:r w:rsidR="00C41BAE" w:rsidRPr="00C41BAE">
        <w:rPr>
          <w:b/>
          <w:sz w:val="26"/>
        </w:rPr>
        <w:tab/>
      </w:r>
      <w:r w:rsidR="00C41BAE" w:rsidRPr="00C41BAE">
        <w:rPr>
          <w:b/>
          <w:sz w:val="26"/>
        </w:rPr>
        <w:tab/>
      </w:r>
      <w:r w:rsidR="00C41BAE" w:rsidRPr="00C41BAE">
        <w:rPr>
          <w:b/>
          <w:sz w:val="26"/>
        </w:rPr>
        <w:tab/>
      </w:r>
      <w:r>
        <w:rPr>
          <w:b/>
          <w:sz w:val="26"/>
        </w:rPr>
        <w:t>С.М. Якупов</w:t>
      </w:r>
      <w:bookmarkStart w:id="0" w:name="_GoBack"/>
      <w:bookmarkEnd w:id="0"/>
    </w:p>
    <w:p w:rsidR="006A45F7" w:rsidRDefault="006A45F7">
      <w:pPr>
        <w:pStyle w:val="a3"/>
        <w:ind w:left="0" w:firstLine="0"/>
        <w:jc w:val="left"/>
        <w:rPr>
          <w:b/>
          <w:sz w:val="26"/>
        </w:rPr>
      </w:pPr>
    </w:p>
    <w:p w:rsidR="006A45F7" w:rsidRDefault="006A45F7">
      <w:pPr>
        <w:pStyle w:val="a3"/>
        <w:spacing w:before="177"/>
        <w:ind w:left="0" w:firstLine="0"/>
        <w:jc w:val="left"/>
        <w:rPr>
          <w:b/>
          <w:sz w:val="26"/>
        </w:rPr>
      </w:pPr>
    </w:p>
    <w:p w:rsidR="006A45F7" w:rsidRDefault="006A45F7">
      <w:pPr>
        <w:spacing w:before="1"/>
        <w:ind w:left="710" w:right="7935"/>
        <w:rPr>
          <w:sz w:val="20"/>
        </w:rPr>
      </w:pPr>
    </w:p>
    <w:p w:rsidR="006A45F7" w:rsidRDefault="006A45F7">
      <w:pPr>
        <w:rPr>
          <w:sz w:val="20"/>
        </w:rPr>
        <w:sectPr w:rsidR="006A45F7">
          <w:type w:val="continuous"/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left="6170" w:right="562" w:firstLine="2314"/>
        <w:jc w:val="right"/>
      </w:pPr>
      <w:r>
        <w:rPr>
          <w:spacing w:val="-2"/>
        </w:rPr>
        <w:lastRenderedPageBreak/>
        <w:t xml:space="preserve">Приложение </w:t>
      </w:r>
      <w:r>
        <w:t xml:space="preserve">к постановлению администрации </w:t>
      </w:r>
      <w:proofErr w:type="spellStart"/>
      <w:r w:rsidR="00C41BAE">
        <w:t>Кулганинского</w:t>
      </w:r>
      <w:proofErr w:type="spellEnd"/>
      <w:r>
        <w:rPr>
          <w:spacing w:val="-4"/>
        </w:rPr>
        <w:t xml:space="preserve"> </w:t>
      </w:r>
      <w:r>
        <w:t>сельского</w:t>
      </w:r>
      <w:r>
        <w:rPr>
          <w:spacing w:val="-4"/>
        </w:rPr>
        <w:t xml:space="preserve"> </w:t>
      </w:r>
      <w:r>
        <w:rPr>
          <w:spacing w:val="-2"/>
        </w:rPr>
        <w:t>поселения</w:t>
      </w:r>
    </w:p>
    <w:p w:rsidR="006A45F7" w:rsidRDefault="006F7A52">
      <w:pPr>
        <w:pStyle w:val="a3"/>
        <w:spacing w:before="1"/>
        <w:ind w:left="0" w:right="562" w:firstLine="0"/>
        <w:jc w:val="right"/>
      </w:pPr>
      <w:r>
        <w:rPr>
          <w:u w:val="single"/>
        </w:rPr>
        <w:t>от</w:t>
      </w:r>
      <w:r>
        <w:rPr>
          <w:spacing w:val="-1"/>
          <w:u w:val="single"/>
        </w:rPr>
        <w:t xml:space="preserve"> </w:t>
      </w:r>
      <w:r w:rsidR="00C41BAE">
        <w:rPr>
          <w:u w:val="single"/>
        </w:rPr>
        <w:t>02.09.2026</w:t>
      </w:r>
      <w:r>
        <w:rPr>
          <w:spacing w:val="29"/>
          <w:u w:val="single"/>
        </w:rPr>
        <w:t xml:space="preserve"> </w:t>
      </w:r>
      <w:r w:rsidR="00C41BAE">
        <w:rPr>
          <w:u w:val="single"/>
        </w:rPr>
        <w:t>№</w:t>
      </w:r>
      <w:r w:rsidR="00C41BAE">
        <w:rPr>
          <w:spacing w:val="-5"/>
          <w:u w:val="single"/>
        </w:rPr>
        <w:t>46-п</w:t>
      </w:r>
    </w:p>
    <w:p w:rsidR="006A45F7" w:rsidRDefault="006A45F7">
      <w:pPr>
        <w:pStyle w:val="a3"/>
        <w:ind w:left="0" w:firstLine="0"/>
        <w:jc w:val="left"/>
        <w:rPr>
          <w:sz w:val="27"/>
        </w:rPr>
      </w:pPr>
    </w:p>
    <w:p w:rsidR="006A45F7" w:rsidRDefault="006A45F7">
      <w:pPr>
        <w:pStyle w:val="a3"/>
        <w:spacing w:before="8"/>
        <w:ind w:left="0" w:firstLine="0"/>
        <w:jc w:val="left"/>
        <w:rPr>
          <w:sz w:val="27"/>
        </w:rPr>
      </w:pPr>
    </w:p>
    <w:p w:rsidR="006A45F7" w:rsidRDefault="006F7A52">
      <w:pPr>
        <w:ind w:left="144"/>
        <w:jc w:val="center"/>
        <w:rPr>
          <w:b/>
          <w:sz w:val="27"/>
        </w:rPr>
      </w:pPr>
      <w:r>
        <w:rPr>
          <w:b/>
          <w:spacing w:val="-2"/>
          <w:sz w:val="27"/>
        </w:rPr>
        <w:t>Положение</w:t>
      </w:r>
    </w:p>
    <w:p w:rsidR="006A45F7" w:rsidRDefault="006F7A52">
      <w:pPr>
        <w:spacing w:before="2"/>
        <w:ind w:left="813" w:right="673" w:firstLine="2"/>
        <w:jc w:val="center"/>
        <w:rPr>
          <w:b/>
          <w:sz w:val="27"/>
        </w:rPr>
      </w:pPr>
      <w:r>
        <w:rPr>
          <w:b/>
          <w:sz w:val="27"/>
        </w:rPr>
        <w:t>о порядке выявления, учета и оформления бесхозяйного недвижимого, движимого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выморочного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имущества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в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муниципальную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 xml:space="preserve">собственность </w:t>
      </w:r>
      <w:proofErr w:type="spellStart"/>
      <w:r w:rsidR="00C41BAE">
        <w:rPr>
          <w:b/>
          <w:sz w:val="27"/>
        </w:rPr>
        <w:t>Кулганинского</w:t>
      </w:r>
      <w:proofErr w:type="spellEnd"/>
      <w:r>
        <w:rPr>
          <w:b/>
          <w:sz w:val="27"/>
        </w:rPr>
        <w:t xml:space="preserve"> сельского поселения</w:t>
      </w:r>
    </w:p>
    <w:p w:rsidR="006A45F7" w:rsidRDefault="00C41BAE">
      <w:pPr>
        <w:spacing w:line="310" w:lineRule="exact"/>
        <w:ind w:left="142"/>
        <w:jc w:val="center"/>
        <w:rPr>
          <w:b/>
          <w:sz w:val="27"/>
        </w:rPr>
      </w:pPr>
      <w:proofErr w:type="spellStart"/>
      <w:r>
        <w:rPr>
          <w:b/>
          <w:sz w:val="27"/>
        </w:rPr>
        <w:t>Бурзянского</w:t>
      </w:r>
      <w:proofErr w:type="spellEnd"/>
      <w:r w:rsidR="006F7A52">
        <w:rPr>
          <w:b/>
          <w:spacing w:val="-17"/>
          <w:sz w:val="27"/>
        </w:rPr>
        <w:t xml:space="preserve"> </w:t>
      </w:r>
      <w:r w:rsidR="006F7A52">
        <w:rPr>
          <w:b/>
          <w:sz w:val="27"/>
        </w:rPr>
        <w:t>муниципального</w:t>
      </w:r>
      <w:r w:rsidR="006F7A52">
        <w:rPr>
          <w:b/>
          <w:spacing w:val="-9"/>
          <w:sz w:val="27"/>
        </w:rPr>
        <w:t xml:space="preserve"> </w:t>
      </w:r>
      <w:r w:rsidR="006F7A52">
        <w:rPr>
          <w:b/>
          <w:sz w:val="27"/>
        </w:rPr>
        <w:t>района</w:t>
      </w:r>
      <w:r w:rsidR="006F7A52">
        <w:rPr>
          <w:b/>
          <w:spacing w:val="-12"/>
          <w:sz w:val="27"/>
        </w:rPr>
        <w:t xml:space="preserve"> </w:t>
      </w:r>
      <w:r>
        <w:rPr>
          <w:b/>
          <w:sz w:val="27"/>
        </w:rPr>
        <w:t>Республики Башкортостан</w:t>
      </w:r>
    </w:p>
    <w:p w:rsidR="006A45F7" w:rsidRDefault="006F7A52">
      <w:pPr>
        <w:pStyle w:val="2"/>
        <w:numPr>
          <w:ilvl w:val="0"/>
          <w:numId w:val="6"/>
        </w:numPr>
        <w:tabs>
          <w:tab w:val="left" w:pos="4282"/>
        </w:tabs>
        <w:spacing w:before="309"/>
        <w:ind w:left="4282" w:hanging="258"/>
        <w:jc w:val="left"/>
      </w:pPr>
      <w:r>
        <w:t>Общие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85"/>
        </w:tabs>
        <w:spacing w:before="269"/>
        <w:ind w:right="566" w:firstLine="707"/>
        <w:rPr>
          <w:sz w:val="24"/>
        </w:rPr>
      </w:pPr>
      <w:r>
        <w:rPr>
          <w:sz w:val="24"/>
        </w:rPr>
        <w:t xml:space="preserve">Настоящее Положение о порядке выявления, учета и оформления бесхозяйного недвижимого, движимого и выморочного имущества в муниципальную собственность </w:t>
      </w:r>
      <w:proofErr w:type="spellStart"/>
      <w:r>
        <w:rPr>
          <w:sz w:val="24"/>
        </w:rPr>
        <w:t>Иванковского</w:t>
      </w:r>
      <w:proofErr w:type="spellEnd"/>
      <w:r>
        <w:rPr>
          <w:sz w:val="24"/>
        </w:rPr>
        <w:t xml:space="preserve"> сельского поселения (далее - Положение) разработано в соответствии с Гражданским кодексом Рос</w:t>
      </w:r>
      <w:r>
        <w:rPr>
          <w:sz w:val="24"/>
        </w:rPr>
        <w:t>сийской Федерации, Федеральными законами от 06.10.2003 №131-ФЗ «Об общих принципах организации местного самоуправления в Российской Федерации», от 13.07.2015 №218-ФЗ «О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 регистрации недвижимости», приказом Минэкономразвития Российской Федера</w:t>
      </w:r>
      <w:r>
        <w:rPr>
          <w:sz w:val="24"/>
        </w:rPr>
        <w:t>ции от 10.12.2015 № 931 «Об установлении Порядка принятия на учет бесхозяйных недвижимых вещей».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37"/>
        </w:tabs>
        <w:ind w:left="1837" w:right="0" w:hanging="420"/>
        <w:rPr>
          <w:sz w:val="24"/>
        </w:rPr>
      </w:pPr>
      <w:r>
        <w:rPr>
          <w:sz w:val="24"/>
        </w:rPr>
        <w:t>Настоящее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2"/>
          <w:sz w:val="24"/>
        </w:rPr>
        <w:t xml:space="preserve"> определяет:</w:t>
      </w:r>
    </w:p>
    <w:p w:rsidR="006A45F7" w:rsidRDefault="006F7A52">
      <w:pPr>
        <w:pStyle w:val="a5"/>
        <w:numPr>
          <w:ilvl w:val="0"/>
          <w:numId w:val="4"/>
        </w:numPr>
        <w:tabs>
          <w:tab w:val="left" w:pos="1742"/>
        </w:tabs>
        <w:spacing w:before="1"/>
        <w:ind w:firstLine="707"/>
        <w:rPr>
          <w:sz w:val="24"/>
        </w:rPr>
      </w:pPr>
      <w:r>
        <w:rPr>
          <w:sz w:val="24"/>
        </w:rPr>
        <w:t>Порядок выявления бесхозяйных объектов, оформления документов, постановки на учет и признания права муниципальной собственности</w:t>
      </w:r>
      <w:r>
        <w:rPr>
          <w:sz w:val="24"/>
        </w:rPr>
        <w:t xml:space="preserve"> </w:t>
      </w:r>
      <w:proofErr w:type="spellStart"/>
      <w:r w:rsidR="00C41BAE">
        <w:rPr>
          <w:sz w:val="24"/>
        </w:rPr>
        <w:t>Кулганинского</w:t>
      </w:r>
      <w:proofErr w:type="spellEnd"/>
      <w:r>
        <w:rPr>
          <w:sz w:val="24"/>
        </w:rPr>
        <w:t xml:space="preserve"> сельского поселения на бесхозяйное имущество (далее именуются «бесхозяйные объекты недвижимого имущества» и «бесхозяйные движимые вещи»), расположенное на территории </w:t>
      </w:r>
      <w:proofErr w:type="spellStart"/>
      <w:r w:rsidR="00C41BAE">
        <w:rPr>
          <w:sz w:val="24"/>
        </w:rPr>
        <w:t>Кулганинского</w:t>
      </w:r>
      <w:proofErr w:type="spellEnd"/>
      <w:r w:rsidR="00C41BAE">
        <w:rPr>
          <w:sz w:val="24"/>
        </w:rPr>
        <w:t xml:space="preserve"> </w:t>
      </w:r>
      <w:r>
        <w:rPr>
          <w:sz w:val="24"/>
        </w:rPr>
        <w:t>сельского поселения;</w:t>
      </w:r>
    </w:p>
    <w:p w:rsidR="006A45F7" w:rsidRDefault="006F7A52">
      <w:pPr>
        <w:pStyle w:val="a5"/>
        <w:numPr>
          <w:ilvl w:val="0"/>
          <w:numId w:val="4"/>
        </w:numPr>
        <w:tabs>
          <w:tab w:val="left" w:pos="1591"/>
        </w:tabs>
        <w:ind w:right="565" w:firstLine="707"/>
        <w:rPr>
          <w:sz w:val="24"/>
        </w:rPr>
      </w:pPr>
      <w:r>
        <w:rPr>
          <w:sz w:val="24"/>
        </w:rPr>
        <w:t>Порядок принятия выморочного имущества в м</w:t>
      </w:r>
      <w:r>
        <w:rPr>
          <w:sz w:val="24"/>
        </w:rPr>
        <w:t xml:space="preserve">униципальную собственность </w:t>
      </w:r>
      <w:proofErr w:type="spellStart"/>
      <w:r w:rsidR="00C41BAE">
        <w:rPr>
          <w:sz w:val="24"/>
        </w:rPr>
        <w:t>Кулганинского</w:t>
      </w:r>
      <w:proofErr w:type="spellEnd"/>
      <w:r w:rsidR="00C41BAE">
        <w:rPr>
          <w:sz w:val="24"/>
        </w:rPr>
        <w:t xml:space="preserve"> </w:t>
      </w:r>
      <w:r>
        <w:rPr>
          <w:sz w:val="24"/>
        </w:rPr>
        <w:t>сельского поселения.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46"/>
        </w:tabs>
        <w:ind w:right="567" w:firstLine="707"/>
        <w:rPr>
          <w:sz w:val="24"/>
        </w:rPr>
      </w:pPr>
      <w:r>
        <w:rPr>
          <w:sz w:val="24"/>
        </w:rPr>
        <w:t>Положение распространяется на имущество, которое не имеет собственника или собственник которого неизвестен, либо на имущество от права собственности на которое собственник отказался.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52"/>
        </w:tabs>
        <w:ind w:right="561" w:firstLine="707"/>
        <w:rPr>
          <w:sz w:val="24"/>
        </w:rPr>
      </w:pPr>
      <w:r>
        <w:rPr>
          <w:sz w:val="24"/>
        </w:rPr>
        <w:t>Оформление д</w:t>
      </w:r>
      <w:r>
        <w:rPr>
          <w:sz w:val="24"/>
        </w:rPr>
        <w:t>окументов для признания бесхозяйными объектов недвижимого имущества и движимых вещей, находящихся на территории</w:t>
      </w:r>
      <w:r>
        <w:rPr>
          <w:spacing w:val="40"/>
          <w:sz w:val="24"/>
        </w:rPr>
        <w:t xml:space="preserve"> </w:t>
      </w:r>
      <w:proofErr w:type="spellStart"/>
      <w:r w:rsidR="00C41BAE">
        <w:rPr>
          <w:sz w:val="24"/>
        </w:rPr>
        <w:t>Кулганинского</w:t>
      </w:r>
      <w:proofErr w:type="spellEnd"/>
      <w:r w:rsidR="00C41BAE">
        <w:rPr>
          <w:sz w:val="24"/>
        </w:rPr>
        <w:t xml:space="preserve"> </w:t>
      </w:r>
      <w:r>
        <w:rPr>
          <w:sz w:val="24"/>
        </w:rPr>
        <w:t xml:space="preserve">сельского поселения, постановку на учет бесхозяйных объектов недвижимого имущества и принятие в муниципальную собственность </w:t>
      </w:r>
      <w:proofErr w:type="spellStart"/>
      <w:r w:rsidR="00C41BAE">
        <w:rPr>
          <w:sz w:val="24"/>
        </w:rPr>
        <w:t>Кулганинского</w:t>
      </w:r>
      <w:proofErr w:type="spellEnd"/>
      <w:r w:rsidR="00C41BAE">
        <w:rPr>
          <w:sz w:val="24"/>
        </w:rPr>
        <w:t xml:space="preserve"> </w:t>
      </w:r>
      <w:r>
        <w:rPr>
          <w:sz w:val="24"/>
        </w:rPr>
        <w:t>сельского поселения бесхозяйных объектов недвижимого имущества и бесхозяйных движимых вещей осуществляет а</w:t>
      </w:r>
      <w:r>
        <w:rPr>
          <w:sz w:val="24"/>
        </w:rPr>
        <w:t xml:space="preserve">дминистрация </w:t>
      </w:r>
      <w:proofErr w:type="spellStart"/>
      <w:r w:rsidR="00C41BAE">
        <w:rPr>
          <w:sz w:val="24"/>
        </w:rPr>
        <w:t>Кулганинского</w:t>
      </w:r>
      <w:proofErr w:type="spellEnd"/>
      <w:r w:rsidR="00C41BAE">
        <w:rPr>
          <w:sz w:val="24"/>
        </w:rPr>
        <w:t xml:space="preserve"> </w:t>
      </w:r>
      <w:r>
        <w:rPr>
          <w:sz w:val="24"/>
        </w:rPr>
        <w:t>сельского поселения (далее – Администрация) в соответствии с настоящим Положением.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00"/>
        </w:tabs>
        <w:spacing w:before="1"/>
        <w:ind w:right="571" w:firstLine="707"/>
        <w:rPr>
          <w:sz w:val="24"/>
        </w:rPr>
      </w:pPr>
      <w:r>
        <w:rPr>
          <w:sz w:val="24"/>
        </w:rPr>
        <w:t>Принятие на учет бесхозяйных объектов недвижимого имущества осуществляет федеральный орган исполнительной власти, уполномоченный в области государс</w:t>
      </w:r>
      <w:r>
        <w:rPr>
          <w:sz w:val="24"/>
        </w:rPr>
        <w:t>твенного кадастрового учета и государственной регистрации прав (его территориальное подразделение, далее – орган регистрации прав).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37"/>
        </w:tabs>
        <w:ind w:left="1837" w:right="0" w:hanging="420"/>
        <w:rPr>
          <w:sz w:val="24"/>
        </w:rPr>
      </w:pPr>
      <w:r>
        <w:rPr>
          <w:sz w:val="24"/>
        </w:rPr>
        <w:t>Бесхозяйные</w:t>
      </w:r>
      <w:r>
        <w:rPr>
          <w:spacing w:val="-8"/>
          <w:sz w:val="24"/>
        </w:rPr>
        <w:t xml:space="preserve"> </w:t>
      </w:r>
      <w:r>
        <w:rPr>
          <w:sz w:val="24"/>
        </w:rPr>
        <w:t>движимые</w:t>
      </w:r>
      <w:r>
        <w:rPr>
          <w:spacing w:val="-6"/>
          <w:sz w:val="24"/>
        </w:rPr>
        <w:t xml:space="preserve"> </w:t>
      </w:r>
      <w:r>
        <w:rPr>
          <w:sz w:val="24"/>
        </w:rPr>
        <w:t>вещи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подлежат.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33"/>
        </w:tabs>
        <w:ind w:right="570" w:firstLine="707"/>
        <w:rPr>
          <w:sz w:val="24"/>
        </w:rPr>
      </w:pPr>
      <w:r>
        <w:rPr>
          <w:sz w:val="24"/>
        </w:rPr>
        <w:t>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6A45F7" w:rsidRDefault="006F7A52">
      <w:pPr>
        <w:pStyle w:val="a3"/>
        <w:ind w:left="1417" w:right="896" w:firstLine="0"/>
      </w:pPr>
      <w:r>
        <w:t>вовлечение неиспользуемого имущества в свободный гражданский оборот; обеспечение</w:t>
      </w:r>
      <w:r>
        <w:rPr>
          <w:spacing w:val="-9"/>
        </w:rPr>
        <w:t xml:space="preserve"> </w:t>
      </w:r>
      <w:r>
        <w:t>но</w:t>
      </w:r>
      <w:r>
        <w:t>рмальной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безопасной</w:t>
      </w:r>
      <w:r>
        <w:rPr>
          <w:spacing w:val="-6"/>
        </w:rPr>
        <w:t xml:space="preserve"> </w:t>
      </w:r>
      <w:r>
        <w:t>технической</w:t>
      </w:r>
      <w:r>
        <w:rPr>
          <w:spacing w:val="-5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>
        <w:rPr>
          <w:spacing w:val="-2"/>
        </w:rPr>
        <w:t>имущества;</w:t>
      </w:r>
    </w:p>
    <w:p w:rsidR="006A45F7" w:rsidRDefault="006A45F7">
      <w:pPr>
        <w:pStyle w:val="a3"/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left="1418" w:firstLine="0"/>
        <w:jc w:val="left"/>
      </w:pPr>
      <w:r>
        <w:lastRenderedPageBreak/>
        <w:t>надлежащее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proofErr w:type="spellStart"/>
      <w:r w:rsidR="00C41BAE">
        <w:t>Кулганинского</w:t>
      </w:r>
      <w:proofErr w:type="spellEnd"/>
      <w:r w:rsidR="00C41BAE">
        <w:t xml:space="preserve"> </w:t>
      </w:r>
      <w:r>
        <w:t>сельского</w:t>
      </w:r>
      <w:r>
        <w:rPr>
          <w:spacing w:val="-4"/>
        </w:rPr>
        <w:t xml:space="preserve"> </w:t>
      </w:r>
      <w:r>
        <w:rPr>
          <w:spacing w:val="-2"/>
        </w:rPr>
        <w:t>поселения.</w:t>
      </w:r>
    </w:p>
    <w:p w:rsidR="006A45F7" w:rsidRDefault="006A45F7">
      <w:pPr>
        <w:pStyle w:val="a3"/>
        <w:spacing w:before="8"/>
        <w:ind w:left="0" w:firstLine="0"/>
        <w:jc w:val="left"/>
      </w:pPr>
    </w:p>
    <w:p w:rsidR="006A45F7" w:rsidRDefault="006F7A52">
      <w:pPr>
        <w:pStyle w:val="2"/>
        <w:numPr>
          <w:ilvl w:val="0"/>
          <w:numId w:val="6"/>
        </w:numPr>
        <w:tabs>
          <w:tab w:val="left" w:pos="1197"/>
          <w:tab w:val="left" w:pos="1391"/>
        </w:tabs>
        <w:ind w:left="1391" w:right="796" w:hanging="452"/>
        <w:jc w:val="left"/>
      </w:pPr>
      <w:r>
        <w:t>Порядок</w:t>
      </w:r>
      <w:r>
        <w:rPr>
          <w:spacing w:val="-5"/>
        </w:rPr>
        <w:t xml:space="preserve"> </w:t>
      </w:r>
      <w:r>
        <w:t>выявления</w:t>
      </w:r>
      <w:r>
        <w:rPr>
          <w:spacing w:val="-8"/>
        </w:rPr>
        <w:t xml:space="preserve"> </w:t>
      </w:r>
      <w:r>
        <w:t>бесхозяйных</w:t>
      </w:r>
      <w:r>
        <w:rPr>
          <w:spacing w:val="-5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недвижимого</w:t>
      </w:r>
      <w:r>
        <w:rPr>
          <w:spacing w:val="-7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 xml:space="preserve">и подготовки документов, необходимых для их постановки </w:t>
      </w:r>
      <w:r>
        <w:t>на учет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03"/>
        </w:tabs>
        <w:spacing w:before="271"/>
        <w:ind w:right="570" w:firstLine="707"/>
        <w:rPr>
          <w:sz w:val="24"/>
        </w:rPr>
      </w:pPr>
      <w:r>
        <w:rPr>
          <w:sz w:val="24"/>
        </w:rPr>
        <w:t xml:space="preserve">Бесхозяйные объекты недвижимого имущества выявляются в результате проведения инвентаризации, в ходе проверки использования объектов на территории </w:t>
      </w:r>
      <w:proofErr w:type="spellStart"/>
      <w:r w:rsidR="00C41BAE">
        <w:rPr>
          <w:sz w:val="24"/>
        </w:rPr>
        <w:t>Кулганинского</w:t>
      </w:r>
      <w:proofErr w:type="spellEnd"/>
      <w:r w:rsidR="00C41BAE">
        <w:rPr>
          <w:sz w:val="24"/>
        </w:rPr>
        <w:t xml:space="preserve"> </w:t>
      </w:r>
      <w:r>
        <w:rPr>
          <w:sz w:val="24"/>
        </w:rPr>
        <w:t>сельского поселения или иными способами.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20"/>
        </w:tabs>
        <w:ind w:right="571" w:firstLine="707"/>
        <w:rPr>
          <w:sz w:val="24"/>
        </w:rPr>
      </w:pPr>
      <w:r>
        <w:rPr>
          <w:sz w:val="24"/>
        </w:rPr>
        <w:t>Сведения о недвижимом имуществе, имеющем признак</w:t>
      </w:r>
      <w:r>
        <w:rPr>
          <w:sz w:val="24"/>
        </w:rPr>
        <w:t>и бесхозяйного, могут поступать:</w:t>
      </w:r>
    </w:p>
    <w:p w:rsidR="006A45F7" w:rsidRDefault="006F7A52">
      <w:pPr>
        <w:pStyle w:val="a3"/>
        <w:ind w:left="1417" w:right="173" w:firstLine="0"/>
        <w:jc w:val="left"/>
      </w:pPr>
      <w:r>
        <w:t>от</w:t>
      </w:r>
      <w:r>
        <w:rPr>
          <w:spacing w:val="-7"/>
        </w:rPr>
        <w:t xml:space="preserve"> </w:t>
      </w:r>
      <w:r>
        <w:t>исполнительных</w:t>
      </w:r>
      <w:r>
        <w:rPr>
          <w:spacing w:val="-5"/>
        </w:rPr>
        <w:t xml:space="preserve"> </w:t>
      </w:r>
      <w:r>
        <w:t>органов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Федерации; субъектов Российской Федерации;</w:t>
      </w:r>
    </w:p>
    <w:p w:rsidR="006A45F7" w:rsidRDefault="006F7A52">
      <w:pPr>
        <w:pStyle w:val="a3"/>
        <w:ind w:left="1417" w:firstLine="0"/>
        <w:jc w:val="left"/>
      </w:pPr>
      <w:r>
        <w:t>органов</w:t>
      </w:r>
      <w:r>
        <w:rPr>
          <w:spacing w:val="-4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rPr>
          <w:spacing w:val="-2"/>
        </w:rPr>
        <w:t>самоуправления;</w:t>
      </w:r>
    </w:p>
    <w:p w:rsidR="006A45F7" w:rsidRDefault="006F7A52">
      <w:pPr>
        <w:pStyle w:val="a3"/>
        <w:ind w:left="1417" w:firstLine="0"/>
        <w:jc w:val="left"/>
      </w:pP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заявлений</w:t>
      </w:r>
      <w:r>
        <w:rPr>
          <w:spacing w:val="-4"/>
        </w:rPr>
        <w:t xml:space="preserve"> </w:t>
      </w:r>
      <w:r>
        <w:t>юридических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rPr>
          <w:spacing w:val="-4"/>
        </w:rPr>
        <w:t>лиц.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02"/>
        </w:tabs>
        <w:ind w:right="570" w:firstLine="707"/>
        <w:rPr>
          <w:sz w:val="24"/>
        </w:rPr>
      </w:pPr>
      <w:r>
        <w:rPr>
          <w:sz w:val="24"/>
        </w:rPr>
        <w:t>Органы государственной власти, органы местного самоуправления, граждане, юридические лица и иные лица направляют в Администрацию:</w:t>
      </w:r>
    </w:p>
    <w:p w:rsidR="006A45F7" w:rsidRDefault="006F7A52">
      <w:pPr>
        <w:pStyle w:val="a3"/>
        <w:spacing w:before="3" w:line="237" w:lineRule="auto"/>
        <w:ind w:right="561"/>
      </w:pPr>
      <w:r>
        <w:t>мотивированные заявления, обращения о выявленных недвижимых объектах, которые попадают под понятие бесхозяйных;</w:t>
      </w:r>
    </w:p>
    <w:p w:rsidR="006A45F7" w:rsidRDefault="006F7A52">
      <w:pPr>
        <w:pStyle w:val="a3"/>
        <w:spacing w:before="1"/>
        <w:ind w:right="571"/>
      </w:pPr>
      <w:r>
        <w:t>заявления, обр</w:t>
      </w:r>
      <w:r>
        <w:t>ащения об отказе от права собственности на принадлежащие им объекты недвижимого имущества.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84"/>
        </w:tabs>
        <w:ind w:right="566" w:firstLine="707"/>
        <w:rPr>
          <w:sz w:val="24"/>
        </w:rPr>
      </w:pPr>
      <w:r>
        <w:rPr>
          <w:sz w:val="24"/>
        </w:rPr>
        <w:t>В заявлениях, обращениях о выявленных недвижимых объектах, которые подпадают под понятие бесхозяйных, указываются известные заявителю данные о характеристиках (парам</w:t>
      </w:r>
      <w:r>
        <w:rPr>
          <w:sz w:val="24"/>
        </w:rPr>
        <w:t>етрах) бесхозяйного недвижимого объекта, его местоположение, данные о периоде времени, с которого пользование объектом не осуществляется, иные данные, характеризующие недвижимый объект, его состояние.</w:t>
      </w:r>
    </w:p>
    <w:p w:rsidR="006A45F7" w:rsidRDefault="006F7A52">
      <w:pPr>
        <w:pStyle w:val="a3"/>
        <w:ind w:right="567"/>
      </w:pPr>
      <w:r>
        <w:t>К заявлению, обращению могут прилагаться фотоматериалы,</w:t>
      </w:r>
      <w:r>
        <w:t xml:space="preserve"> акты осмотра,</w:t>
      </w:r>
      <w:r>
        <w:rPr>
          <w:spacing w:val="40"/>
        </w:rPr>
        <w:t xml:space="preserve"> </w:t>
      </w:r>
      <w:r>
        <w:t xml:space="preserve">иные документы, подтверждающие обстоятельства, изложенные в заявлении, </w:t>
      </w:r>
      <w:r>
        <w:rPr>
          <w:spacing w:val="-2"/>
        </w:rPr>
        <w:t>обращении.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58"/>
        </w:tabs>
        <w:ind w:right="565" w:firstLine="707"/>
        <w:rPr>
          <w:sz w:val="24"/>
        </w:rPr>
      </w:pPr>
      <w:r>
        <w:rPr>
          <w:sz w:val="24"/>
        </w:rPr>
        <w:t>Документом, подтверждающим отказ собственника от права собственности на объект недвижимого имущества, является заявление собственника об отказе от</w:t>
      </w:r>
      <w:r>
        <w:rPr>
          <w:spacing w:val="80"/>
          <w:sz w:val="24"/>
        </w:rPr>
        <w:t xml:space="preserve"> </w:t>
      </w:r>
      <w:r>
        <w:rPr>
          <w:sz w:val="24"/>
        </w:rPr>
        <w:t>права собств</w:t>
      </w:r>
      <w:r>
        <w:rPr>
          <w:sz w:val="24"/>
        </w:rPr>
        <w:t>енности на объект недвижимого имущества. Заявление об отказе от права собственности на объект недвижимого имущества представляется собственником (участниками общей собственности, если объект недвижимого имущества находится в общей собственности) в орган ме</w:t>
      </w:r>
      <w:r>
        <w:rPr>
          <w:sz w:val="24"/>
        </w:rPr>
        <w:t>стного самоуправления по месту нахождения объекта недвижимого имущества.</w:t>
      </w:r>
    </w:p>
    <w:p w:rsidR="006A45F7" w:rsidRDefault="006F7A52">
      <w:pPr>
        <w:pStyle w:val="a3"/>
        <w:ind w:right="564"/>
      </w:pPr>
      <w:r>
        <w:t>Если право собственности лица, отказавшегося от права собственности на</w:t>
      </w:r>
      <w:r>
        <w:rPr>
          <w:spacing w:val="40"/>
        </w:rPr>
        <w:t xml:space="preserve"> </w:t>
      </w:r>
      <w:r>
        <w:t xml:space="preserve">объект недвижимого имущества, не зарегистрировано в Едином государственном реестре недвижимости (далее - ЕГРН), </w:t>
      </w:r>
      <w:r>
        <w:t>в заявлении должны содержаться данные о правообладателе, к заявлению должны быть приложены копии правоустанавливающих документов, подтверждающих наличие права собственности у лица, отказавшегося от права собственности.</w:t>
      </w:r>
    </w:p>
    <w:p w:rsidR="006A45F7" w:rsidRDefault="006F7A52">
      <w:pPr>
        <w:pStyle w:val="a3"/>
        <w:spacing w:before="1"/>
        <w:ind w:right="563"/>
      </w:pPr>
      <w:r>
        <w:t>В иных случаях на копиях правоустанав</w:t>
      </w:r>
      <w:r>
        <w:t>ливающих документов должностное лицо Администрации должно сделать надпись об их соответствии подлинникам и указать дату, свою фамилию и инициалы. Надпись заверяется подписями указанного должностного лица и собственника, отказавшегося от права собственности</w:t>
      </w:r>
      <w:r>
        <w:t xml:space="preserve"> на объект недвижимого имущества, а также печатью Администрации.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99"/>
        </w:tabs>
        <w:ind w:right="567" w:firstLine="707"/>
        <w:rPr>
          <w:sz w:val="24"/>
        </w:rPr>
      </w:pPr>
      <w:r>
        <w:rPr>
          <w:sz w:val="24"/>
        </w:rPr>
        <w:t>Заявления, обращения, указанные в пунктах 2.3, 2.4, должны содержать данные об имени, отчестве (при наличии), фамилии (наименовании), почтовом адресе (месте нахождения юридического лица), ины</w:t>
      </w:r>
      <w:r>
        <w:rPr>
          <w:sz w:val="24"/>
        </w:rPr>
        <w:t>е данные, обязательное наличие которых установлено действующим законодательством Российской Федерации о порядке рассмотрения заявлений и обращений граждан, в том числе дату, подпись.</w:t>
      </w:r>
    </w:p>
    <w:p w:rsidR="006A45F7" w:rsidRDefault="006A45F7">
      <w:pPr>
        <w:pStyle w:val="a5"/>
        <w:rPr>
          <w:sz w:val="24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5"/>
        <w:numPr>
          <w:ilvl w:val="1"/>
          <w:numId w:val="6"/>
        </w:numPr>
        <w:tabs>
          <w:tab w:val="left" w:pos="1937"/>
        </w:tabs>
        <w:spacing w:before="66"/>
        <w:ind w:right="562" w:firstLine="707"/>
        <w:rPr>
          <w:sz w:val="24"/>
        </w:rPr>
      </w:pPr>
      <w:r>
        <w:rPr>
          <w:sz w:val="24"/>
        </w:rPr>
        <w:lastRenderedPageBreak/>
        <w:t>На основании поступившего в Администрацию обращения по поводу выявленного объекта недвижимого имущества, имеющего признаки бесхозяйного, Администрация осуществляет:</w:t>
      </w:r>
    </w:p>
    <w:p w:rsidR="006A45F7" w:rsidRDefault="006F7A52">
      <w:pPr>
        <w:pStyle w:val="a3"/>
        <w:spacing w:before="1"/>
        <w:ind w:right="565"/>
      </w:pPr>
      <w:r>
        <w:t>проверку поступивших сведений о выявленном объекте недвижимого имущества, имеющем</w:t>
      </w:r>
      <w:r>
        <w:rPr>
          <w:spacing w:val="-1"/>
        </w:rPr>
        <w:t xml:space="preserve"> </w:t>
      </w:r>
      <w:r>
        <w:t xml:space="preserve">признаки </w:t>
      </w:r>
      <w:r>
        <w:t>бесхозяйного (с</w:t>
      </w:r>
      <w:r>
        <w:rPr>
          <w:spacing w:val="-1"/>
        </w:rPr>
        <w:t xml:space="preserve"> </w:t>
      </w:r>
      <w:r>
        <w:t>выездом на</w:t>
      </w:r>
      <w:r>
        <w:rPr>
          <w:spacing w:val="-1"/>
        </w:rPr>
        <w:t xml:space="preserve"> </w:t>
      </w:r>
      <w:r>
        <w:t>место и составлением</w:t>
      </w:r>
      <w:r>
        <w:rPr>
          <w:spacing w:val="-1"/>
        </w:rPr>
        <w:t xml:space="preserve"> </w:t>
      </w:r>
      <w:r>
        <w:t>Акта осмотра неиспользуемых объектов);</w:t>
      </w:r>
    </w:p>
    <w:p w:rsidR="006A45F7" w:rsidRDefault="006F7A52">
      <w:pPr>
        <w:pStyle w:val="a3"/>
        <w:ind w:right="574"/>
      </w:pPr>
      <w:r>
        <w:t>сбор необходимой документации и подачу ее в орган регистрации прав в целях постановки на учет выявленного объекта недвижимого имущества как бесхозяйного;</w:t>
      </w:r>
    </w:p>
    <w:p w:rsidR="006A45F7" w:rsidRDefault="006F7A52">
      <w:pPr>
        <w:pStyle w:val="a3"/>
        <w:ind w:right="570"/>
      </w:pPr>
      <w:r>
        <w:t>ведение Реестра</w:t>
      </w:r>
      <w:r>
        <w:t>, выявленного бесхозяйного недвижимого имущества (согласно приложению № 1 к Положению);</w:t>
      </w:r>
    </w:p>
    <w:p w:rsidR="006A45F7" w:rsidRDefault="006F7A52">
      <w:pPr>
        <w:pStyle w:val="a3"/>
        <w:ind w:right="562"/>
      </w:pPr>
      <w:r>
        <w:t xml:space="preserve">подготовку документов для принятия бесхозяйного объекта недвижимого имущества в муниципальную собственность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 в соответствии с действующи</w:t>
      </w:r>
      <w:r>
        <w:t>м законодательством.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68"/>
        </w:tabs>
        <w:ind w:right="571" w:firstLine="707"/>
        <w:rPr>
          <w:sz w:val="24"/>
        </w:rPr>
      </w:pPr>
      <w:r>
        <w:rPr>
          <w:sz w:val="24"/>
        </w:rPr>
        <w:t>Для подтверждения информации о бесхозяйных недвижимых вещах должностное лицо Администрации направляет запросы: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560"/>
        </w:tabs>
        <w:ind w:right="570" w:firstLine="707"/>
        <w:rPr>
          <w:sz w:val="24"/>
        </w:rPr>
      </w:pPr>
      <w:r>
        <w:rPr>
          <w:sz w:val="24"/>
        </w:rPr>
        <w:t>в Управление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Росреестра</w:t>
      </w:r>
      <w:proofErr w:type="spellEnd"/>
      <w:r>
        <w:rPr>
          <w:sz w:val="24"/>
        </w:rPr>
        <w:t xml:space="preserve"> для получения выписки из Единого государственного реестра недвижимости (ЕГРН) о зарегистрированных п</w:t>
      </w:r>
      <w:r>
        <w:rPr>
          <w:sz w:val="24"/>
        </w:rPr>
        <w:t>равах на бесхозяйный объект;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651"/>
        </w:tabs>
        <w:ind w:firstLine="707"/>
        <w:rPr>
          <w:sz w:val="24"/>
        </w:rPr>
      </w:pPr>
      <w:r>
        <w:rPr>
          <w:sz w:val="24"/>
        </w:rPr>
        <w:t>в государственное бюджетное учреждение «Государственный архив» для получения сведений о правообладателе бесхозяйного объекта и копий правоустанавливающих документов на него, выданных организациями, осуществлявшими регистрацию п</w:t>
      </w:r>
      <w:r>
        <w:rPr>
          <w:sz w:val="24"/>
        </w:rPr>
        <w:t>рав на недвижимое имущество до введения в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действие Федерального закона от 21.07.1997 №122-ФЗ «О государственной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регистрации прав на недвижимое имущество и сделок с ним»</w:t>
      </w:r>
      <w:r>
        <w:rPr>
          <w:spacing w:val="-3"/>
          <w:sz w:val="24"/>
        </w:rPr>
        <w:t xml:space="preserve"> </w:t>
      </w:r>
      <w:r>
        <w:rPr>
          <w:sz w:val="24"/>
        </w:rPr>
        <w:t>и до начала деятельности учреждения юстиции по государственной регистрации прав на недв</w:t>
      </w:r>
      <w:r>
        <w:rPr>
          <w:sz w:val="24"/>
        </w:rPr>
        <w:t>ижимое имущество и сделок с ним (ФГУП «</w:t>
      </w:r>
      <w:proofErr w:type="spellStart"/>
      <w:r>
        <w:rPr>
          <w:sz w:val="24"/>
        </w:rPr>
        <w:t>Ростехинвентаризация</w:t>
      </w:r>
      <w:proofErr w:type="spellEnd"/>
      <w:r>
        <w:rPr>
          <w:sz w:val="24"/>
        </w:rPr>
        <w:t xml:space="preserve"> – Федеральное БТИ»);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701"/>
        </w:tabs>
        <w:spacing w:before="1"/>
        <w:ind w:right="571" w:firstLine="707"/>
        <w:rPr>
          <w:sz w:val="24"/>
        </w:rPr>
      </w:pPr>
      <w:r>
        <w:rPr>
          <w:sz w:val="24"/>
        </w:rPr>
        <w:t xml:space="preserve">в специализированные </w:t>
      </w:r>
      <w:proofErr w:type="spellStart"/>
      <w:r>
        <w:rPr>
          <w:sz w:val="24"/>
        </w:rPr>
        <w:t>ресурсоснабжающие</w:t>
      </w:r>
      <w:proofErr w:type="spellEnd"/>
      <w:r>
        <w:rPr>
          <w:sz w:val="24"/>
        </w:rPr>
        <w:t xml:space="preserve"> организации (в отношении выявленных объектов инженерной инфраструктуры);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598"/>
        </w:tabs>
        <w:ind w:right="564" w:firstLine="707"/>
        <w:rPr>
          <w:sz w:val="24"/>
        </w:rPr>
      </w:pPr>
      <w:r>
        <w:rPr>
          <w:sz w:val="24"/>
        </w:rPr>
        <w:t>в органы записи актов гражданского состояния о наличии актовой</w:t>
      </w:r>
      <w:r>
        <w:rPr>
          <w:sz w:val="24"/>
        </w:rPr>
        <w:t xml:space="preserve"> записи о смерти последнего собственника бесхозяйного имущества, в иные учреждения, организации, предприятия;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660"/>
        </w:tabs>
        <w:ind w:right="570" w:firstLine="707"/>
        <w:rPr>
          <w:sz w:val="24"/>
        </w:rPr>
      </w:pPr>
      <w:r>
        <w:rPr>
          <w:sz w:val="24"/>
        </w:rPr>
        <w:t>нотариусу по месту нахождения объекта недвижимости о наличии или отсутствии открытых наследственных дел в отношении указанного объекта;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694"/>
        </w:tabs>
        <w:ind w:right="571" w:firstLine="707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 соответствующие органы учета государственного и муниципального имущества, осуществляющие ведение реестров федерального имущества, государственного имущества субъектов Российской Федерации и муниципального </w:t>
      </w:r>
      <w:r>
        <w:rPr>
          <w:spacing w:val="-2"/>
          <w:sz w:val="24"/>
        </w:rPr>
        <w:t>имущества;</w:t>
      </w:r>
    </w:p>
    <w:p w:rsidR="006A45F7" w:rsidRDefault="006F7A52">
      <w:pPr>
        <w:pStyle w:val="a5"/>
        <w:numPr>
          <w:ilvl w:val="0"/>
          <w:numId w:val="5"/>
        </w:numPr>
        <w:tabs>
          <w:tab w:val="left" w:pos="1639"/>
        </w:tabs>
        <w:ind w:right="568" w:firstLine="707"/>
        <w:rPr>
          <w:sz w:val="24"/>
        </w:rPr>
      </w:pPr>
      <w:r>
        <w:rPr>
          <w:sz w:val="24"/>
        </w:rPr>
        <w:t>в иные органы и организации, которые мо</w:t>
      </w:r>
      <w:r>
        <w:rPr>
          <w:sz w:val="24"/>
        </w:rPr>
        <w:t>гут располагать сведениями о собственнике объекта недвижимого имуществ.</w:t>
      </w:r>
    </w:p>
    <w:p w:rsidR="006A45F7" w:rsidRDefault="006A45F7">
      <w:pPr>
        <w:pStyle w:val="a3"/>
        <w:spacing w:before="1"/>
        <w:ind w:left="0" w:firstLine="0"/>
        <w:jc w:val="left"/>
      </w:pPr>
    </w:p>
    <w:p w:rsidR="006A45F7" w:rsidRDefault="006F7A52">
      <w:pPr>
        <w:pStyle w:val="a5"/>
        <w:numPr>
          <w:ilvl w:val="1"/>
          <w:numId w:val="6"/>
        </w:numPr>
        <w:tabs>
          <w:tab w:val="left" w:pos="1918"/>
        </w:tabs>
        <w:ind w:right="566" w:firstLine="707"/>
        <w:rPr>
          <w:sz w:val="24"/>
        </w:rPr>
      </w:pPr>
      <w:r>
        <w:rPr>
          <w:sz w:val="24"/>
        </w:rPr>
        <w:t>В случае получения достоверной информации о наличии собственника объекта недвижимого имущества должностное лицо Администрации прекращает работу по сбору документов для постановки на у</w:t>
      </w:r>
      <w:r>
        <w:rPr>
          <w:sz w:val="24"/>
        </w:rPr>
        <w:t>чет в качестве бесхозяйного и сообщает</w:t>
      </w:r>
      <w:r>
        <w:rPr>
          <w:spacing w:val="-4"/>
          <w:sz w:val="24"/>
        </w:rPr>
        <w:t xml:space="preserve"> </w:t>
      </w:r>
      <w:r>
        <w:rPr>
          <w:sz w:val="24"/>
        </w:rPr>
        <w:t>данную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лицу,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представившему</w:t>
      </w:r>
      <w:r>
        <w:rPr>
          <w:spacing w:val="-9"/>
          <w:sz w:val="24"/>
        </w:rPr>
        <w:t xml:space="preserve"> </w:t>
      </w:r>
      <w:r>
        <w:rPr>
          <w:sz w:val="24"/>
        </w:rPr>
        <w:t>первичную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этом объекте в письменном виде.</w:t>
      </w:r>
    </w:p>
    <w:p w:rsidR="006A45F7" w:rsidRDefault="006F7A52">
      <w:pPr>
        <w:pStyle w:val="a3"/>
        <w:ind w:right="563"/>
      </w:pPr>
      <w:r>
        <w:t>При этом должностное лицо направляет собственнику объекта требование о принятии мер к надлежащему содержанию объекта и бла</w:t>
      </w:r>
      <w:r>
        <w:t xml:space="preserve">гоустройству прилегающей </w:t>
      </w:r>
      <w:r>
        <w:rPr>
          <w:spacing w:val="-2"/>
        </w:rPr>
        <w:t>территории.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75"/>
        </w:tabs>
        <w:ind w:right="561" w:firstLine="707"/>
        <w:rPr>
          <w:sz w:val="24"/>
        </w:rPr>
      </w:pPr>
      <w:r>
        <w:rPr>
          <w:sz w:val="24"/>
        </w:rPr>
        <w:t xml:space="preserve">Если в результате проверки собственник объекта недвижимого имущества не будет установлен, то должностное лицо Администрации в 15-дневный срок со дня получения информации о наличии на территории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</w:t>
      </w:r>
      <w:r>
        <w:rPr>
          <w:sz w:val="24"/>
        </w:rPr>
        <w:t>селения бесхозяйной недвижимой вещи:</w:t>
      </w:r>
    </w:p>
    <w:p w:rsidR="006A45F7" w:rsidRDefault="006A45F7">
      <w:pPr>
        <w:pStyle w:val="a5"/>
        <w:rPr>
          <w:sz w:val="24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5"/>
        <w:numPr>
          <w:ilvl w:val="2"/>
          <w:numId w:val="6"/>
        </w:numPr>
        <w:tabs>
          <w:tab w:val="left" w:pos="2278"/>
        </w:tabs>
        <w:spacing w:before="66"/>
        <w:ind w:firstLine="707"/>
        <w:rPr>
          <w:sz w:val="24"/>
        </w:rPr>
      </w:pPr>
      <w:r>
        <w:rPr>
          <w:sz w:val="24"/>
        </w:rPr>
        <w:lastRenderedPageBreak/>
        <w:t>размещает на официальном сайте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администрации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объявление о необходимости явки лица, считающего себя его собственником или имеющего на него права, с предупреждением о том, чт</w:t>
      </w:r>
      <w:r>
        <w:rPr>
          <w:sz w:val="24"/>
        </w:rPr>
        <w:t xml:space="preserve">о в случае неявки вызываемого лица указанный недвижимый объект будет по заявлению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поставлен на учет в органе, осуществляющем государственную регистрацию прав на недвижимое имущество и сделок с ним, в качестве бесхозяйного о</w:t>
      </w:r>
      <w:r>
        <w:rPr>
          <w:sz w:val="24"/>
        </w:rPr>
        <w:t xml:space="preserve">бъекта и занесен в Реестр бесхозяйного имущества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поселения;</w:t>
      </w:r>
    </w:p>
    <w:p w:rsidR="006A45F7" w:rsidRDefault="006F7A52">
      <w:pPr>
        <w:pStyle w:val="a5"/>
        <w:numPr>
          <w:ilvl w:val="2"/>
          <w:numId w:val="6"/>
        </w:numPr>
        <w:tabs>
          <w:tab w:val="left" w:pos="2213"/>
        </w:tabs>
        <w:spacing w:before="1"/>
        <w:ind w:right="560" w:firstLine="707"/>
        <w:rPr>
          <w:sz w:val="24"/>
        </w:rPr>
      </w:pPr>
      <w:r>
        <w:rPr>
          <w:sz w:val="24"/>
        </w:rPr>
        <w:t>по истечении 30 дней со дня публикации объявления, указанного в подпункте 2.10.1 Положения, в случае неявки лица, считающего себя собственником объекта недвижимого имущества</w:t>
      </w:r>
      <w:r>
        <w:rPr>
          <w:sz w:val="24"/>
        </w:rPr>
        <w:t>, в 5-дневный срок составляет акт о невозможности установления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недвижимости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иной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соответствующий ситуации акт (согласно приложению № 3 к Положению);</w:t>
      </w:r>
    </w:p>
    <w:p w:rsidR="006A45F7" w:rsidRDefault="006F7A52">
      <w:pPr>
        <w:pStyle w:val="a5"/>
        <w:numPr>
          <w:ilvl w:val="2"/>
          <w:numId w:val="6"/>
        </w:numPr>
        <w:tabs>
          <w:tab w:val="left" w:pos="2163"/>
        </w:tabs>
        <w:ind w:right="569" w:firstLine="707"/>
        <w:rPr>
          <w:sz w:val="24"/>
        </w:rPr>
      </w:pPr>
      <w:r>
        <w:rPr>
          <w:sz w:val="24"/>
        </w:rPr>
        <w:t>в случае необходимости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технической документации на данный объект.</w:t>
      </w:r>
    </w:p>
    <w:p w:rsidR="006A45F7" w:rsidRDefault="006F7A52">
      <w:pPr>
        <w:pStyle w:val="a3"/>
        <w:ind w:right="564"/>
      </w:pPr>
      <w:r>
        <w:t xml:space="preserve">Если бесхозяйно содержащийся </w:t>
      </w:r>
      <w:r>
        <w:t>объект является объектом инженерной инфраструктуры должностное лицо Администрации направляет заявку в соответствующую</w:t>
      </w:r>
      <w:r>
        <w:rPr>
          <w:spacing w:val="-4"/>
        </w:rPr>
        <w:t xml:space="preserve"> </w:t>
      </w:r>
      <w:r>
        <w:t>эксплуатирующую</w:t>
      </w:r>
      <w:r>
        <w:rPr>
          <w:spacing w:val="-4"/>
        </w:rPr>
        <w:t xml:space="preserve"> </w:t>
      </w:r>
      <w:r>
        <w:t>организацию</w:t>
      </w:r>
      <w:r>
        <w:rPr>
          <w:spacing w:val="-4"/>
        </w:rPr>
        <w:t xml:space="preserve"> </w:t>
      </w:r>
      <w:r>
        <w:t>жилищно-коммунального</w:t>
      </w:r>
      <w:r>
        <w:rPr>
          <w:spacing w:val="-6"/>
        </w:rPr>
        <w:t xml:space="preserve"> </w:t>
      </w:r>
      <w:r>
        <w:t>хозяйства с целью изготовления на объекты инженерной инфраструктуры (сети тепло-, водо-,</w:t>
      </w:r>
      <w:r>
        <w:t xml:space="preserve"> газо- и электроснабжения, канализации и иные объекты) первичной технической документации (исполнительной схемы), необходимой в последующем для</w:t>
      </w:r>
      <w:r>
        <w:rPr>
          <w:spacing w:val="40"/>
        </w:rPr>
        <w:t xml:space="preserve"> </w:t>
      </w:r>
      <w:r>
        <w:t>изготовления технических паспортов на данные объекты.</w:t>
      </w:r>
    </w:p>
    <w:p w:rsidR="006A45F7" w:rsidRDefault="006F7A52">
      <w:pPr>
        <w:pStyle w:val="a3"/>
        <w:spacing w:before="1"/>
        <w:ind w:right="567"/>
      </w:pPr>
      <w:r>
        <w:t>Эксплуатирующие организации жилищно-коммунального хозяйств</w:t>
      </w:r>
      <w:r>
        <w:t>а обеспечивают изготовление вышеуказанной документации и представляют ее в Администрацию в установленные законодательством сроки.</w:t>
      </w:r>
    </w:p>
    <w:p w:rsidR="006A45F7" w:rsidRDefault="006F7A52">
      <w:pPr>
        <w:pStyle w:val="a5"/>
        <w:numPr>
          <w:ilvl w:val="2"/>
          <w:numId w:val="6"/>
        </w:numPr>
        <w:tabs>
          <w:tab w:val="left" w:pos="2350"/>
        </w:tabs>
        <w:ind w:right="569" w:firstLine="707"/>
        <w:rPr>
          <w:sz w:val="24"/>
        </w:rPr>
      </w:pPr>
      <w:r>
        <w:rPr>
          <w:sz w:val="24"/>
        </w:rPr>
        <w:t>осуществляет сбор документов, подтверждающих, что объект недвижимого имущества не имеет собственника, или собственник неизвест</w:t>
      </w:r>
      <w:r>
        <w:rPr>
          <w:sz w:val="24"/>
        </w:rPr>
        <w:t>ен, или от права собственности на него собственник отказался.</w:t>
      </w:r>
    </w:p>
    <w:p w:rsidR="006A45F7" w:rsidRDefault="006F7A52">
      <w:pPr>
        <w:pStyle w:val="a3"/>
        <w:ind w:right="572"/>
      </w:pPr>
      <w: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6A45F7" w:rsidRDefault="006F7A52">
      <w:pPr>
        <w:pStyle w:val="a5"/>
        <w:numPr>
          <w:ilvl w:val="0"/>
          <w:numId w:val="3"/>
        </w:numPr>
        <w:tabs>
          <w:tab w:val="left" w:pos="1852"/>
        </w:tabs>
        <w:ind w:right="568" w:firstLine="707"/>
        <w:rPr>
          <w:sz w:val="24"/>
        </w:rPr>
      </w:pPr>
      <w:r>
        <w:rPr>
          <w:sz w:val="24"/>
        </w:rPr>
        <w:t>выданные органами исполнительной власти Российской Федерации, субъе</w:t>
      </w:r>
      <w:r>
        <w:rPr>
          <w:sz w:val="24"/>
        </w:rPr>
        <w:t>ктов Российской Федерации, органами местного самоуправления документы о том, что данный объект недвижимого имущества не учтен в реестрах федерального имущества, имущества субъекта Российской Федерации и муниципального имущества;</w:t>
      </w:r>
    </w:p>
    <w:p w:rsidR="006A45F7" w:rsidRDefault="006F7A52">
      <w:pPr>
        <w:pStyle w:val="a5"/>
        <w:numPr>
          <w:ilvl w:val="0"/>
          <w:numId w:val="3"/>
        </w:numPr>
        <w:tabs>
          <w:tab w:val="left" w:pos="1706"/>
        </w:tabs>
        <w:ind w:right="569" w:firstLine="707"/>
        <w:rPr>
          <w:sz w:val="24"/>
        </w:rPr>
      </w:pPr>
      <w:r>
        <w:rPr>
          <w:sz w:val="24"/>
        </w:rPr>
        <w:t>выписка из Единого государс</w:t>
      </w:r>
      <w:r>
        <w:rPr>
          <w:sz w:val="24"/>
        </w:rPr>
        <w:t>твенного реестра недвижимости об отсутствии сведений о правах на данный объект недвижимого имущества (здание, строение, сооружение, земельный участок), а также о наличии или отсутствии обременений.</w:t>
      </w:r>
    </w:p>
    <w:p w:rsidR="006A45F7" w:rsidRDefault="006F7A52">
      <w:pPr>
        <w:pStyle w:val="a3"/>
        <w:spacing w:before="1"/>
        <w:ind w:right="562"/>
      </w:pPr>
      <w:r>
        <w:t>В случае отказа собственника - юридического лица от права собственности на имущество и в случае, если право собственности на него не зарегистрировано, должностное лицо запрашивает у него следующие документы:</w:t>
      </w:r>
    </w:p>
    <w:p w:rsidR="006A45F7" w:rsidRDefault="006F7A52">
      <w:pPr>
        <w:pStyle w:val="a3"/>
        <w:ind w:right="564"/>
      </w:pPr>
      <w:r>
        <w:t>заявление от собственника об отказе от права соб</w:t>
      </w:r>
      <w:r>
        <w:t xml:space="preserve">ственности на объект недвижимого имущества и согласии на постановку его на учет в качестве бесхозяйного (представляется в случае отказа собственника от права собственности на это </w:t>
      </w:r>
      <w:r>
        <w:rPr>
          <w:spacing w:val="-2"/>
        </w:rPr>
        <w:t>имущество);</w:t>
      </w:r>
    </w:p>
    <w:p w:rsidR="006A45F7" w:rsidRDefault="006F7A52">
      <w:pPr>
        <w:pStyle w:val="a3"/>
        <w:ind w:right="571"/>
      </w:pPr>
      <w:r>
        <w:t>копии правоустанавливающих документов, подтверждающих наличие пра</w:t>
      </w:r>
      <w:r>
        <w:t>ва собственности юридического лица;</w:t>
      </w:r>
    </w:p>
    <w:p w:rsidR="006A45F7" w:rsidRDefault="006F7A52">
      <w:pPr>
        <w:pStyle w:val="a3"/>
        <w:ind w:right="565"/>
      </w:pPr>
      <w:r>
        <w:t>В случае отказа собственника - физического лица от права собственности на имущество и в случае, если право собственности на него не зарегистрировано, должностное лицо запрашивает у него следующие документы:</w:t>
      </w:r>
    </w:p>
    <w:p w:rsidR="006A45F7" w:rsidRDefault="006F7A52">
      <w:pPr>
        <w:pStyle w:val="a3"/>
        <w:spacing w:before="1"/>
        <w:ind w:right="571"/>
      </w:pPr>
      <w:r>
        <w:t>копии правоус</w:t>
      </w:r>
      <w:r>
        <w:t>танавливающих документов, подтверждающих наличие права собственности физического лица;</w:t>
      </w:r>
    </w:p>
    <w:p w:rsidR="006A45F7" w:rsidRDefault="006A45F7">
      <w:pPr>
        <w:pStyle w:val="a3"/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left="1418" w:firstLine="0"/>
      </w:pPr>
      <w:r>
        <w:lastRenderedPageBreak/>
        <w:t>копия</w:t>
      </w:r>
      <w:r>
        <w:rPr>
          <w:spacing w:val="-9"/>
        </w:rPr>
        <w:t xml:space="preserve"> </w:t>
      </w:r>
      <w:r>
        <w:t>документа,</w:t>
      </w:r>
      <w:r>
        <w:rPr>
          <w:spacing w:val="-5"/>
        </w:rPr>
        <w:t xml:space="preserve"> </w:t>
      </w:r>
      <w:r>
        <w:t>удостоверяющего</w:t>
      </w:r>
      <w:r>
        <w:rPr>
          <w:spacing w:val="2"/>
        </w:rPr>
        <w:t xml:space="preserve"> </w:t>
      </w:r>
      <w:r>
        <w:t>личность</w:t>
      </w:r>
      <w:r>
        <w:rPr>
          <w:spacing w:val="-5"/>
        </w:rPr>
        <w:t xml:space="preserve"> </w:t>
      </w:r>
      <w:r>
        <w:rPr>
          <w:spacing w:val="-2"/>
        </w:rPr>
        <w:t>гражданина;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80"/>
        </w:tabs>
        <w:ind w:right="565" w:firstLine="707"/>
        <w:rPr>
          <w:sz w:val="24"/>
        </w:rPr>
      </w:pPr>
      <w:r>
        <w:rPr>
          <w:sz w:val="24"/>
        </w:rPr>
        <w:t xml:space="preserve">Для принятия на учет объекта недвижимого имущества как бесхозяйного, администрация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обращается с заявлением в орган регистрации прав, к которому прилагает:</w:t>
      </w:r>
    </w:p>
    <w:p w:rsidR="006A45F7" w:rsidRDefault="006F7A52">
      <w:pPr>
        <w:pStyle w:val="a5"/>
        <w:numPr>
          <w:ilvl w:val="0"/>
          <w:numId w:val="2"/>
        </w:numPr>
        <w:tabs>
          <w:tab w:val="left" w:pos="1763"/>
        </w:tabs>
        <w:spacing w:before="1"/>
        <w:ind w:firstLine="707"/>
        <w:rPr>
          <w:sz w:val="24"/>
        </w:rPr>
      </w:pPr>
      <w:r>
        <w:rPr>
          <w:sz w:val="24"/>
        </w:rPr>
        <w:t xml:space="preserve">в случае если здание, сооружение, помещение, </w:t>
      </w:r>
      <w:proofErr w:type="spellStart"/>
      <w:r>
        <w:rPr>
          <w:sz w:val="24"/>
        </w:rPr>
        <w:t>машино</w:t>
      </w:r>
      <w:proofErr w:type="spellEnd"/>
      <w:r>
        <w:rPr>
          <w:sz w:val="24"/>
        </w:rPr>
        <w:t>-место не имеет с</w:t>
      </w:r>
      <w:r>
        <w:rPr>
          <w:sz w:val="24"/>
        </w:rPr>
        <w:t>обственника или его собственник неизвестен, - документ, подтверждающий, что объект недвижимого имущества не имеет собственника или его собственник неизвестен, в том числе:</w:t>
      </w:r>
    </w:p>
    <w:p w:rsidR="006A45F7" w:rsidRDefault="006F7A52">
      <w:pPr>
        <w:pStyle w:val="a3"/>
        <w:ind w:right="571"/>
      </w:pPr>
      <w:r>
        <w:t>документ, подтверждающий, что данный объект недвижимого имущества не учтен в реестра</w:t>
      </w:r>
      <w:r>
        <w:t>х федерального имущества, государственного имущества субъекта Российской Федерации и муниципального имущества, выданный органами учета государственного и муниципального имущества;</w:t>
      </w:r>
    </w:p>
    <w:p w:rsidR="006A45F7" w:rsidRDefault="006F7A52">
      <w:pPr>
        <w:pStyle w:val="a3"/>
        <w:ind w:right="564"/>
      </w:pPr>
      <w:r>
        <w:t>документ, подтверждающий, что право собственности на данный объект недвижимо</w:t>
      </w:r>
      <w:r>
        <w:t>го имущества не было зарегистрировано соответствующими государственными органами (организациями), осуществлявшими регистрацию прав на недвижимое имущество до введения в действие Федерального закона «О государственной регистрации прав на недвижимое имуществ</w:t>
      </w:r>
      <w:r>
        <w:t>о и сделок с ним»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Федерации;</w:t>
      </w:r>
    </w:p>
    <w:p w:rsidR="006A45F7" w:rsidRDefault="006F7A52">
      <w:pPr>
        <w:pStyle w:val="a5"/>
        <w:numPr>
          <w:ilvl w:val="0"/>
          <w:numId w:val="2"/>
        </w:numPr>
        <w:tabs>
          <w:tab w:val="left" w:pos="1701"/>
        </w:tabs>
        <w:spacing w:before="1"/>
        <w:ind w:right="569" w:firstLine="707"/>
        <w:rPr>
          <w:sz w:val="24"/>
        </w:rPr>
      </w:pPr>
      <w:r>
        <w:rPr>
          <w:sz w:val="24"/>
        </w:rPr>
        <w:t>в случае если собственник (собственники) отказался от пра</w:t>
      </w:r>
      <w:r>
        <w:rPr>
          <w:sz w:val="24"/>
        </w:rPr>
        <w:t xml:space="preserve">ва собственности на здание, сооружение, помещение, </w:t>
      </w:r>
      <w:proofErr w:type="spellStart"/>
      <w:r>
        <w:rPr>
          <w:sz w:val="24"/>
        </w:rPr>
        <w:t>машино</w:t>
      </w:r>
      <w:proofErr w:type="spellEnd"/>
      <w:r>
        <w:rPr>
          <w:sz w:val="24"/>
        </w:rPr>
        <w:t>-место:</w:t>
      </w:r>
    </w:p>
    <w:p w:rsidR="006A45F7" w:rsidRDefault="006F7A52">
      <w:pPr>
        <w:pStyle w:val="a3"/>
        <w:ind w:right="570"/>
      </w:pPr>
      <w:r>
        <w:t>заявление собственника (собственников) или уполномоченного им (ими) на то лица (при наличии у него нотариально удостоверенной доверенности) об отказе от права собственности на объект недвижим</w:t>
      </w:r>
      <w:r>
        <w:t>ого имущества;</w:t>
      </w:r>
    </w:p>
    <w:p w:rsidR="006A45F7" w:rsidRDefault="006F7A52">
      <w:pPr>
        <w:pStyle w:val="a3"/>
        <w:ind w:right="567"/>
      </w:pPr>
      <w:r>
        <w:t>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:rsidR="006A45F7" w:rsidRDefault="006A45F7">
      <w:pPr>
        <w:pStyle w:val="a3"/>
        <w:spacing w:before="8"/>
        <w:ind w:left="0" w:firstLine="0"/>
        <w:jc w:val="left"/>
      </w:pPr>
    </w:p>
    <w:p w:rsidR="006A45F7" w:rsidRDefault="006F7A52">
      <w:pPr>
        <w:pStyle w:val="2"/>
        <w:numPr>
          <w:ilvl w:val="0"/>
          <w:numId w:val="6"/>
        </w:numPr>
        <w:tabs>
          <w:tab w:val="left" w:pos="1641"/>
        </w:tabs>
        <w:ind w:left="1081" w:right="940" w:firstLine="302"/>
        <w:jc w:val="left"/>
      </w:pPr>
      <w:r>
        <w:t>Учет бесхозяйных объектов недвижимого имущества в Реестре выявленног</w:t>
      </w:r>
      <w:r>
        <w:t>о</w:t>
      </w:r>
      <w:r>
        <w:rPr>
          <w:spacing w:val="-6"/>
        </w:rPr>
        <w:t xml:space="preserve"> </w:t>
      </w:r>
      <w:r>
        <w:t>бесхозяйного</w:t>
      </w:r>
      <w:r>
        <w:rPr>
          <w:spacing w:val="-6"/>
        </w:rPr>
        <w:t xml:space="preserve"> </w:t>
      </w:r>
      <w:r>
        <w:t>недвижимого</w:t>
      </w:r>
      <w:r>
        <w:rPr>
          <w:spacing w:val="-8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его</w:t>
      </w:r>
    </w:p>
    <w:p w:rsidR="006A45F7" w:rsidRDefault="006F7A52">
      <w:pPr>
        <w:spacing w:line="299" w:lineRule="exact"/>
        <w:ind w:left="4509"/>
        <w:rPr>
          <w:b/>
          <w:sz w:val="26"/>
        </w:rPr>
      </w:pPr>
      <w:r>
        <w:rPr>
          <w:b/>
          <w:spacing w:val="-2"/>
          <w:sz w:val="26"/>
        </w:rPr>
        <w:t>сохранности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59"/>
        </w:tabs>
        <w:spacing w:before="269"/>
        <w:ind w:firstLine="707"/>
        <w:rPr>
          <w:sz w:val="24"/>
        </w:rPr>
      </w:pPr>
      <w:r>
        <w:rPr>
          <w:sz w:val="24"/>
        </w:rPr>
        <w:t xml:space="preserve">Бесхозяйный объект недвижимого имущества учитывается в Реестре выявленного бесхозяйного недвижимого имущества на территории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(далее - Реестр) с даты постановки объекта недвижимого имущества в качестве бесхозяйного в органе р</w:t>
      </w:r>
      <w:r>
        <w:rPr>
          <w:sz w:val="24"/>
        </w:rPr>
        <w:t>егистрации прав, до момента возникновения права муниципальной собственности на такой объект, либо до снятия с учета в органе, осуществляющем государственную регистрацию прав на недвижимое имущество и сделок с ним при объявлении собственников.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43"/>
        </w:tabs>
        <w:spacing w:before="1"/>
        <w:ind w:right="561" w:firstLine="707"/>
        <w:rPr>
          <w:sz w:val="24"/>
        </w:rPr>
      </w:pPr>
      <w:r>
        <w:rPr>
          <w:sz w:val="24"/>
        </w:rPr>
        <w:t>Основанием дл</w:t>
      </w:r>
      <w:r>
        <w:rPr>
          <w:sz w:val="24"/>
        </w:rPr>
        <w:t xml:space="preserve">я включения такого объекта в Реестр является соответствующее постановление администрации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(далее - постановление), проект которого готовит уполномоченное должностное лицо.</w:t>
      </w:r>
    </w:p>
    <w:p w:rsidR="006A45F7" w:rsidRDefault="006F7A52">
      <w:pPr>
        <w:pStyle w:val="a3"/>
        <w:ind w:left="1417" w:firstLine="0"/>
        <w:jc w:val="left"/>
      </w:pPr>
      <w:r>
        <w:t>Постановление</w:t>
      </w:r>
      <w:r>
        <w:rPr>
          <w:spacing w:val="-6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rPr>
          <w:spacing w:val="-2"/>
        </w:rPr>
        <w:t>содержать:</w:t>
      </w:r>
    </w:p>
    <w:p w:rsidR="006A45F7" w:rsidRDefault="006F7A52">
      <w:pPr>
        <w:pStyle w:val="a3"/>
        <w:jc w:val="left"/>
      </w:pPr>
      <w:r>
        <w:t>сведения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постановк</w:t>
      </w:r>
      <w:r>
        <w:t>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учет</w:t>
      </w:r>
      <w:r>
        <w:rPr>
          <w:spacing w:val="80"/>
          <w:w w:val="150"/>
        </w:rPr>
        <w:t xml:space="preserve"> </w:t>
      </w:r>
      <w:r>
        <w:t>выявленного</w:t>
      </w:r>
      <w:r>
        <w:rPr>
          <w:spacing w:val="80"/>
          <w:w w:val="150"/>
        </w:rPr>
        <w:t xml:space="preserve"> </w:t>
      </w:r>
      <w:r>
        <w:t>бесхозяйного</w:t>
      </w:r>
      <w:r>
        <w:rPr>
          <w:spacing w:val="80"/>
          <w:w w:val="150"/>
        </w:rPr>
        <w:t xml:space="preserve"> </w:t>
      </w:r>
      <w:r>
        <w:t>имущества</w:t>
      </w:r>
      <w:r>
        <w:rPr>
          <w:spacing w:val="80"/>
          <w:w w:val="150"/>
        </w:rPr>
        <w:t xml:space="preserve"> </w:t>
      </w:r>
      <w:r>
        <w:t>и включении его в Реестр;</w:t>
      </w:r>
    </w:p>
    <w:p w:rsidR="006A45F7" w:rsidRDefault="006F7A52">
      <w:pPr>
        <w:pStyle w:val="a3"/>
        <w:ind w:left="1417" w:firstLine="0"/>
        <w:jc w:val="left"/>
      </w:pPr>
      <w:r>
        <w:t>указания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4"/>
        </w:rPr>
        <w:t xml:space="preserve"> </w:t>
      </w:r>
      <w:r>
        <w:t>дальнейшего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бесхозяйного</w:t>
      </w:r>
      <w:r>
        <w:rPr>
          <w:spacing w:val="-3"/>
        </w:rPr>
        <w:t xml:space="preserve"> </w:t>
      </w:r>
      <w:r>
        <w:rPr>
          <w:spacing w:val="-2"/>
        </w:rPr>
        <w:t>имущества;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83"/>
        </w:tabs>
        <w:ind w:right="566" w:firstLine="707"/>
        <w:rPr>
          <w:sz w:val="24"/>
        </w:rPr>
      </w:pPr>
      <w:r>
        <w:rPr>
          <w:sz w:val="24"/>
        </w:rPr>
        <w:t>В целях предотвращения угрозы разрушения бесхозяйного объекта недвижимого имущества,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</w:t>
      </w:r>
      <w:r>
        <w:rPr>
          <w:sz w:val="24"/>
        </w:rPr>
        <w:t xml:space="preserve"> такой объект и находящиеся в его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40"/>
          <w:sz w:val="24"/>
        </w:rPr>
        <w:t xml:space="preserve"> </w:t>
      </w:r>
      <w:r>
        <w:rPr>
          <w:sz w:val="24"/>
        </w:rPr>
        <w:t>бесхозяйные</w:t>
      </w:r>
      <w:r>
        <w:rPr>
          <w:spacing w:val="40"/>
          <w:sz w:val="24"/>
        </w:rPr>
        <w:t xml:space="preserve"> </w:t>
      </w:r>
      <w:r>
        <w:rPr>
          <w:sz w:val="24"/>
        </w:rPr>
        <w:t>движимые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40"/>
          <w:sz w:val="24"/>
        </w:rPr>
        <w:t xml:space="preserve"> </w:t>
      </w:r>
      <w:r>
        <w:rPr>
          <w:sz w:val="24"/>
        </w:rPr>
        <w:t>(при</w:t>
      </w:r>
      <w:r>
        <w:rPr>
          <w:spacing w:val="40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</w:p>
    <w:p w:rsidR="006A45F7" w:rsidRDefault="006A45F7">
      <w:pPr>
        <w:pStyle w:val="a5"/>
        <w:rPr>
          <w:sz w:val="24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right="563" w:firstLine="0"/>
      </w:pPr>
      <w:r>
        <w:lastRenderedPageBreak/>
        <w:t xml:space="preserve">собственность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 могут передаваться на ответственное хранение муниципальным учреждениям, осуществляющ</w:t>
      </w:r>
      <w:r>
        <w:t>им виды деятельности, соответствующие целям использования этого бесхозяйного имущества.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13"/>
        </w:tabs>
        <w:spacing w:before="1"/>
        <w:ind w:right="566" w:firstLine="707"/>
        <w:rPr>
          <w:sz w:val="24"/>
        </w:rPr>
      </w:pPr>
      <w:r>
        <w:rPr>
          <w:sz w:val="24"/>
        </w:rPr>
        <w:t>При выявлении собственников бесхозяйного недвижимого имущества в соответствии с законом имущество снимается с учета в органе, осуществляющем государственную регистрацию</w:t>
      </w:r>
      <w:r>
        <w:rPr>
          <w:sz w:val="24"/>
        </w:rPr>
        <w:t xml:space="preserve"> прав на недвижимое имущество и сделок с ним и исключается из Реестра постановлением Администрации.</w:t>
      </w:r>
    </w:p>
    <w:p w:rsidR="006A45F7" w:rsidRDefault="006A45F7">
      <w:pPr>
        <w:pStyle w:val="a3"/>
        <w:spacing w:before="7"/>
        <w:ind w:left="0" w:firstLine="0"/>
        <w:jc w:val="left"/>
      </w:pPr>
    </w:p>
    <w:p w:rsidR="006A45F7" w:rsidRDefault="006F7A52" w:rsidP="001F243E">
      <w:pPr>
        <w:pStyle w:val="2"/>
        <w:numPr>
          <w:ilvl w:val="0"/>
          <w:numId w:val="6"/>
        </w:numPr>
        <w:tabs>
          <w:tab w:val="left" w:pos="1858"/>
        </w:tabs>
        <w:ind w:left="1276" w:right="1134" w:firstLine="324"/>
        <w:jc w:val="center"/>
      </w:pPr>
      <w:r>
        <w:t>Порядок признания бесхозяйных объектов муниципальной собственностью</w:t>
      </w:r>
      <w:r>
        <w:rPr>
          <w:spacing w:val="-8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proofErr w:type="spellStart"/>
      <w:r w:rsidR="001F243E">
        <w:t>Кулганинского</w:t>
      </w:r>
      <w:proofErr w:type="spellEnd"/>
      <w:r>
        <w:rPr>
          <w:spacing w:val="-11"/>
        </w:rPr>
        <w:t xml:space="preserve"> </w:t>
      </w:r>
      <w:r>
        <w:t>сельского</w:t>
      </w:r>
      <w:r>
        <w:rPr>
          <w:spacing w:val="-9"/>
        </w:rPr>
        <w:t xml:space="preserve"> </w:t>
      </w:r>
      <w:r>
        <w:t>поселения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63"/>
        </w:tabs>
        <w:spacing w:before="271"/>
        <w:ind w:firstLine="707"/>
        <w:rPr>
          <w:sz w:val="24"/>
        </w:rPr>
      </w:pPr>
      <w:r>
        <w:rPr>
          <w:sz w:val="24"/>
        </w:rPr>
        <w:t xml:space="preserve">Если до принятия бесхозяйного объекта недвижимого имущества в муниципальную собственность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объявится его собственник, то доказывание права собственности на него лежит на этом собственнике.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44"/>
        </w:tabs>
        <w:ind w:right="568" w:firstLine="707"/>
        <w:rPr>
          <w:sz w:val="24"/>
        </w:rPr>
      </w:pPr>
      <w:r>
        <w:rPr>
          <w:sz w:val="24"/>
        </w:rPr>
        <w:t xml:space="preserve">В случае, если собственник докажет </w:t>
      </w:r>
      <w:r>
        <w:rPr>
          <w:sz w:val="24"/>
        </w:rPr>
        <w:t>право собственности на объект недвижимого имущества, должностное лицо Администрации:</w:t>
      </w:r>
    </w:p>
    <w:p w:rsidR="006A45F7" w:rsidRDefault="006F7A52">
      <w:pPr>
        <w:pStyle w:val="a3"/>
        <w:ind w:right="565"/>
      </w:pPr>
      <w:r>
        <w:t>направляет собственнику письменное требование о принятии мер по</w:t>
      </w:r>
      <w:r>
        <w:rPr>
          <w:spacing w:val="40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надлежащем</w:t>
      </w:r>
      <w:r>
        <w:rPr>
          <w:spacing w:val="-4"/>
        </w:rPr>
        <w:t xml:space="preserve"> </w:t>
      </w:r>
      <w:r>
        <w:t>состоянии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действующими нормами и правилами.</w:t>
      </w:r>
    </w:p>
    <w:p w:rsidR="006A45F7" w:rsidRDefault="006F7A52">
      <w:pPr>
        <w:pStyle w:val="a3"/>
        <w:ind w:right="571"/>
      </w:pPr>
      <w:r>
        <w:t>При не</w:t>
      </w:r>
      <w:r>
        <w:t>принятии со стороны собственника никаких мер по истечении шести месяцев с даты получения собственником письменного обращения:</w:t>
      </w:r>
    </w:p>
    <w:p w:rsidR="006A45F7" w:rsidRDefault="006F7A52">
      <w:pPr>
        <w:pStyle w:val="a3"/>
        <w:ind w:right="560"/>
      </w:pPr>
      <w:r>
        <w:t>составляется соответствующий акт, вопросы его дальнейшего использования решаются в судебном порядке.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82"/>
        </w:tabs>
        <w:ind w:right="567" w:firstLine="707"/>
        <w:rPr>
          <w:sz w:val="24"/>
        </w:rPr>
      </w:pPr>
      <w:r>
        <w:rPr>
          <w:sz w:val="24"/>
        </w:rPr>
        <w:t>В случае, если собственник докажет свое право собственности на объект недвижимого имущества, Администрация вправе требовать от собственника возмещения затрат, понесенных на ремонт, содержание данного объекта, на изготовление технической документации и иных</w:t>
      </w:r>
      <w:r>
        <w:rPr>
          <w:sz w:val="24"/>
        </w:rPr>
        <w:t xml:space="preserve"> затрат в соответствии с действующим </w:t>
      </w:r>
      <w:r>
        <w:rPr>
          <w:spacing w:val="-2"/>
          <w:sz w:val="24"/>
        </w:rPr>
        <w:t>законодательством.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77"/>
        </w:tabs>
        <w:ind w:right="565" w:firstLine="707"/>
        <w:rPr>
          <w:sz w:val="24"/>
        </w:rPr>
      </w:pPr>
      <w:r>
        <w:rPr>
          <w:sz w:val="24"/>
        </w:rPr>
        <w:t xml:space="preserve">В случае, если бесхозяйный объект недвижимого имущества по решению суда будет признан муниципальной собственностью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поселения, собственник данного имущества может доказывать свое</w:t>
      </w:r>
      <w:r>
        <w:rPr>
          <w:sz w:val="24"/>
        </w:rPr>
        <w:t xml:space="preserve"> право собственности на него в судебном порядке в соответствии с действующим </w:t>
      </w:r>
      <w:r>
        <w:rPr>
          <w:spacing w:val="-2"/>
          <w:sz w:val="24"/>
        </w:rPr>
        <w:t>законодательством.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75"/>
        </w:tabs>
        <w:ind w:right="568" w:firstLine="707"/>
        <w:rPr>
          <w:sz w:val="24"/>
        </w:rPr>
      </w:pPr>
      <w:r>
        <w:rPr>
          <w:sz w:val="24"/>
        </w:rPr>
        <w:t>По истечении года со дня постановки бесхозяйного объекта недвижимого имущества в органе регистрации прав на учет Администрация обращается в суд с заявлением о п</w:t>
      </w:r>
      <w:r>
        <w:rPr>
          <w:sz w:val="24"/>
        </w:rPr>
        <w:t>ризнании права муниципальной собственности на этот объект и находящиеся в его составе бесхозяйные движимые объекты (при наличии) в порядке, предусмотренном законодательством Российской Федерации (ст. 225 ГК РФ).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63"/>
        </w:tabs>
        <w:ind w:right="569" w:firstLine="707"/>
        <w:rPr>
          <w:sz w:val="24"/>
        </w:rPr>
      </w:pPr>
      <w:r>
        <w:rPr>
          <w:sz w:val="24"/>
        </w:rPr>
        <w:t>Право муниципальной собственности на бесхозя</w:t>
      </w:r>
      <w:r>
        <w:rPr>
          <w:sz w:val="24"/>
        </w:rPr>
        <w:t>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63"/>
        </w:tabs>
        <w:ind w:right="564" w:firstLine="707"/>
        <w:rPr>
          <w:sz w:val="24"/>
        </w:rPr>
      </w:pPr>
      <w:r>
        <w:rPr>
          <w:sz w:val="24"/>
        </w:rPr>
        <w:t>После вступления в силу решения суда о признании права муниципальной собственности</w:t>
      </w:r>
      <w:r>
        <w:rPr>
          <w:spacing w:val="-1"/>
          <w:sz w:val="24"/>
        </w:rPr>
        <w:t xml:space="preserve">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бесхозяйн</w:t>
      </w:r>
      <w:r>
        <w:rPr>
          <w:sz w:val="24"/>
        </w:rPr>
        <w:t>ый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2"/>
          <w:sz w:val="24"/>
        </w:rPr>
        <w:t xml:space="preserve"> </w:t>
      </w:r>
      <w:r>
        <w:rPr>
          <w:sz w:val="24"/>
        </w:rPr>
        <w:t>недвижимого имущества, уполномоченное должностное лицо Администрации:</w:t>
      </w:r>
    </w:p>
    <w:p w:rsidR="006A45F7" w:rsidRDefault="006F7A52">
      <w:pPr>
        <w:pStyle w:val="a3"/>
        <w:ind w:right="563"/>
      </w:pPr>
      <w:r>
        <w:t xml:space="preserve">готовит проект постановления администрация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 xml:space="preserve">сельского поселения о принятии объекта недвижимого имущества в муниципальную собственность с включением его в состав муниципальной собственности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поселения;</w:t>
      </w:r>
    </w:p>
    <w:p w:rsidR="006A45F7" w:rsidRDefault="006F7A52">
      <w:pPr>
        <w:pStyle w:val="a3"/>
        <w:ind w:right="564"/>
      </w:pPr>
      <w:r>
        <w:t>на основании принятог</w:t>
      </w:r>
      <w:r>
        <w:t>о постановления вносит объект недвижимого имущества</w:t>
      </w:r>
      <w:r>
        <w:rPr>
          <w:spacing w:val="40"/>
        </w:rPr>
        <w:t xml:space="preserve"> </w:t>
      </w:r>
      <w:r>
        <w:t xml:space="preserve">в реестр муниципального имущества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 в установленном порядке;</w:t>
      </w:r>
    </w:p>
    <w:p w:rsidR="006A45F7" w:rsidRDefault="006A45F7">
      <w:pPr>
        <w:pStyle w:val="a3"/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right="561"/>
      </w:pPr>
      <w:r>
        <w:lastRenderedPageBreak/>
        <w:t>подает документы в орган регистрации прав для государственной регистрации права муниципальной собс</w:t>
      </w:r>
      <w:r>
        <w:t xml:space="preserve">твенности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 на объект недвижимого имущества;</w:t>
      </w:r>
    </w:p>
    <w:p w:rsidR="006A45F7" w:rsidRDefault="006F7A52">
      <w:pPr>
        <w:pStyle w:val="a3"/>
        <w:spacing w:before="1"/>
        <w:ind w:right="567"/>
      </w:pPr>
      <w:r>
        <w:t xml:space="preserve">готовит проект постановления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 в установленном порядке.</w:t>
      </w:r>
    </w:p>
    <w:p w:rsidR="006A45F7" w:rsidRDefault="006A45F7">
      <w:pPr>
        <w:pStyle w:val="a3"/>
        <w:ind w:left="0" w:firstLine="0"/>
        <w:jc w:val="left"/>
      </w:pPr>
    </w:p>
    <w:p w:rsidR="006A45F7" w:rsidRDefault="006A45F7">
      <w:pPr>
        <w:pStyle w:val="a3"/>
        <w:ind w:left="0" w:firstLine="0"/>
        <w:jc w:val="left"/>
      </w:pPr>
    </w:p>
    <w:p w:rsidR="006A45F7" w:rsidRDefault="006A45F7">
      <w:pPr>
        <w:pStyle w:val="a3"/>
        <w:spacing w:before="7"/>
        <w:ind w:left="0" w:firstLine="0"/>
        <w:jc w:val="left"/>
      </w:pPr>
    </w:p>
    <w:p w:rsidR="006A45F7" w:rsidRDefault="006F7A52">
      <w:pPr>
        <w:pStyle w:val="2"/>
        <w:numPr>
          <w:ilvl w:val="0"/>
          <w:numId w:val="6"/>
        </w:numPr>
        <w:tabs>
          <w:tab w:val="left" w:pos="1162"/>
        </w:tabs>
        <w:ind w:left="1162" w:hanging="258"/>
        <w:jc w:val="left"/>
      </w:pPr>
      <w:r>
        <w:t>Переход</w:t>
      </w:r>
      <w:r>
        <w:rPr>
          <w:spacing w:val="-10"/>
        </w:rPr>
        <w:t xml:space="preserve"> </w:t>
      </w:r>
      <w:r>
        <w:t>бесхозяйной</w:t>
      </w:r>
      <w:r>
        <w:rPr>
          <w:spacing w:val="-11"/>
        </w:rPr>
        <w:t xml:space="preserve"> </w:t>
      </w:r>
      <w:r>
        <w:t>движимой</w:t>
      </w:r>
      <w:r>
        <w:rPr>
          <w:spacing w:val="-9"/>
        </w:rPr>
        <w:t xml:space="preserve"> </w:t>
      </w:r>
      <w:r>
        <w:t>вещи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муниципальную</w:t>
      </w:r>
      <w:r>
        <w:rPr>
          <w:spacing w:val="-10"/>
        </w:rPr>
        <w:t xml:space="preserve"> </w:t>
      </w:r>
      <w:r>
        <w:rPr>
          <w:spacing w:val="-2"/>
        </w:rPr>
        <w:t>собственность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60"/>
        </w:tabs>
        <w:spacing w:before="270"/>
        <w:ind w:right="560" w:firstLine="707"/>
        <w:rPr>
          <w:sz w:val="24"/>
        </w:rPr>
      </w:pPr>
      <w:r>
        <w:rPr>
          <w:sz w:val="24"/>
        </w:rPr>
        <w:t>В случае выявления движимой вещи, брошенной собственником или иным образом оставленной им с целью отказа от права собственности на нее, на з</w:t>
      </w:r>
      <w:r>
        <w:rPr>
          <w:sz w:val="24"/>
        </w:rPr>
        <w:t xml:space="preserve">емельном участке, водном объекте или ином объекте, находящемся на территории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поселения, Администрация</w:t>
      </w:r>
      <w:r>
        <w:rPr>
          <w:spacing w:val="40"/>
          <w:sz w:val="24"/>
        </w:rPr>
        <w:t xml:space="preserve"> </w:t>
      </w:r>
      <w:r>
        <w:rPr>
          <w:sz w:val="24"/>
        </w:rPr>
        <w:t>в целях установления собственника либо владельца такой вещи:</w:t>
      </w:r>
    </w:p>
    <w:p w:rsidR="006A45F7" w:rsidRDefault="006F7A52">
      <w:pPr>
        <w:pStyle w:val="a3"/>
        <w:ind w:left="1417" w:right="173" w:firstLine="0"/>
        <w:jc w:val="left"/>
      </w:pPr>
      <w:r>
        <w:t>направляет запрос в органы внутренних дел о принятии мер к его розыску</w:t>
      </w:r>
      <w:r>
        <w:t>; размещает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них</w:t>
      </w:r>
      <w:r>
        <w:rPr>
          <w:spacing w:val="32"/>
        </w:rPr>
        <w:t xml:space="preserve"> </w:t>
      </w:r>
      <w:r>
        <w:t>официальные</w:t>
      </w:r>
      <w:r>
        <w:rPr>
          <w:spacing w:val="31"/>
        </w:rPr>
        <w:t xml:space="preserve"> </w:t>
      </w:r>
      <w:r>
        <w:t>объявления,</w:t>
      </w:r>
      <w:r>
        <w:rPr>
          <w:spacing w:val="29"/>
        </w:rPr>
        <w:t xml:space="preserve"> </w:t>
      </w:r>
      <w:r>
        <w:t>если</w:t>
      </w:r>
      <w:r>
        <w:rPr>
          <w:spacing w:val="33"/>
        </w:rPr>
        <w:t xml:space="preserve"> </w:t>
      </w:r>
      <w:r>
        <w:t>брошенной</w:t>
      </w:r>
      <w:r>
        <w:rPr>
          <w:spacing w:val="33"/>
        </w:rPr>
        <w:t xml:space="preserve"> </w:t>
      </w:r>
      <w:r>
        <w:t>вещью</w:t>
      </w:r>
      <w:r>
        <w:rPr>
          <w:spacing w:val="33"/>
        </w:rPr>
        <w:t xml:space="preserve"> </w:t>
      </w:r>
      <w:r>
        <w:rPr>
          <w:spacing w:val="-2"/>
        </w:rPr>
        <w:t>являются</w:t>
      </w:r>
    </w:p>
    <w:p w:rsidR="006A45F7" w:rsidRDefault="006F7A52">
      <w:pPr>
        <w:pStyle w:val="a3"/>
        <w:tabs>
          <w:tab w:val="left" w:pos="2495"/>
          <w:tab w:val="left" w:pos="3547"/>
          <w:tab w:val="left" w:pos="4588"/>
          <w:tab w:val="left" w:pos="5722"/>
          <w:tab w:val="left" w:pos="7101"/>
          <w:tab w:val="left" w:pos="8686"/>
          <w:tab w:val="left" w:pos="9079"/>
        </w:tabs>
        <w:ind w:right="572" w:firstLine="0"/>
        <w:jc w:val="left"/>
      </w:pPr>
      <w:r>
        <w:rPr>
          <w:spacing w:val="-2"/>
        </w:rPr>
        <w:t>металлические</w:t>
      </w:r>
      <w:r>
        <w:tab/>
      </w:r>
      <w:r>
        <w:rPr>
          <w:spacing w:val="-2"/>
        </w:rPr>
        <w:t>гаражи,</w:t>
      </w:r>
      <w:r>
        <w:tab/>
      </w:r>
      <w:r>
        <w:rPr>
          <w:spacing w:val="-2"/>
        </w:rPr>
        <w:t>киоски,</w:t>
      </w:r>
      <w:r>
        <w:tab/>
      </w:r>
      <w:r>
        <w:rPr>
          <w:spacing w:val="-2"/>
        </w:rPr>
        <w:t>палатки,</w:t>
      </w:r>
      <w:r>
        <w:tab/>
      </w:r>
      <w:r>
        <w:rPr>
          <w:spacing w:val="-2"/>
        </w:rPr>
        <w:t>рекламные</w:t>
      </w:r>
      <w:r>
        <w:tab/>
      </w:r>
      <w:r>
        <w:rPr>
          <w:spacing w:val="-2"/>
        </w:rPr>
        <w:t>конструкции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другие </w:t>
      </w:r>
      <w:r>
        <w:t>нестационарные объекты, подлежащие демонтажу;</w:t>
      </w:r>
    </w:p>
    <w:p w:rsidR="006A45F7" w:rsidRDefault="006F7A52">
      <w:pPr>
        <w:pStyle w:val="a3"/>
        <w:ind w:right="569"/>
      </w:pPr>
      <w:r>
        <w:t xml:space="preserve">размещает информацию об установлении владельца на официальном сайте администрации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 поселения.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68"/>
        </w:tabs>
        <w:spacing w:before="1"/>
        <w:ind w:right="564" w:firstLine="707"/>
        <w:rPr>
          <w:sz w:val="24"/>
        </w:rPr>
      </w:pPr>
      <w:r>
        <w:rPr>
          <w:sz w:val="24"/>
        </w:rPr>
        <w:t>Если в течение двух месяцев с даты размещения информации об установлении собственника, либо владельца брошенной вещи, он не будет установлен</w:t>
      </w:r>
      <w:r>
        <w:rPr>
          <w:sz w:val="24"/>
        </w:rPr>
        <w:t>, инвентаризационная комиссия Администрации проводится инвентаризацию</w:t>
      </w:r>
      <w:r>
        <w:rPr>
          <w:spacing w:val="80"/>
          <w:sz w:val="24"/>
        </w:rPr>
        <w:t xml:space="preserve"> </w:t>
      </w:r>
      <w:r>
        <w:rPr>
          <w:sz w:val="24"/>
        </w:rPr>
        <w:t>брошенной вещи (составляет соответствующий акт).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77"/>
        </w:tabs>
        <w:ind w:right="561" w:firstLine="707"/>
        <w:rPr>
          <w:sz w:val="24"/>
        </w:rPr>
      </w:pPr>
      <w:r>
        <w:rPr>
          <w:sz w:val="24"/>
        </w:rPr>
        <w:t>После проведенной инвентаризации, на основании акта инвентаризации и постановления 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осуществляется внесение бесхозяйной движ</w:t>
      </w:r>
      <w:r>
        <w:rPr>
          <w:sz w:val="24"/>
        </w:rPr>
        <w:t>имой вещи в</w:t>
      </w:r>
      <w:r>
        <w:rPr>
          <w:spacing w:val="-3"/>
          <w:sz w:val="24"/>
        </w:rPr>
        <w:t xml:space="preserve"> </w:t>
      </w:r>
      <w:r>
        <w:rPr>
          <w:sz w:val="24"/>
        </w:rPr>
        <w:t>реестр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бесхозяйного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движимого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(согласно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№ 2</w:t>
      </w:r>
      <w:r>
        <w:rPr>
          <w:spacing w:val="-2"/>
          <w:sz w:val="24"/>
        </w:rPr>
        <w:t xml:space="preserve"> </w:t>
      </w:r>
      <w:r>
        <w:rPr>
          <w:sz w:val="24"/>
        </w:rPr>
        <w:t>к Положению). Реестр бесхозяйного движимого имущества формируется на основании постановления Администрации. Ответственным за ведение данного реестра является уполномоч</w:t>
      </w:r>
      <w:r>
        <w:rPr>
          <w:sz w:val="24"/>
        </w:rPr>
        <w:t>енное должностное лицо.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59"/>
        </w:tabs>
        <w:ind w:right="562" w:firstLine="707"/>
        <w:rPr>
          <w:sz w:val="24"/>
        </w:rPr>
      </w:pPr>
      <w:r>
        <w:rPr>
          <w:sz w:val="24"/>
        </w:rPr>
        <w:t xml:space="preserve">Брошенные вещи с момента начала их использования поступают в муниципальную собственность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поселения, кроме установленных действующим законодательством случаев, когда данные вещи могут поступать в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собственность,</w:t>
      </w:r>
      <w:r>
        <w:rPr>
          <w:sz w:val="24"/>
        </w:rPr>
        <w:t xml:space="preserve"> если они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признаны</w:t>
      </w:r>
      <w:r>
        <w:rPr>
          <w:spacing w:val="-3"/>
          <w:sz w:val="24"/>
        </w:rPr>
        <w:t xml:space="preserve"> </w:t>
      </w:r>
      <w:r>
        <w:rPr>
          <w:sz w:val="24"/>
        </w:rPr>
        <w:t>судом</w:t>
      </w:r>
      <w:r>
        <w:rPr>
          <w:spacing w:val="-1"/>
          <w:sz w:val="24"/>
        </w:rPr>
        <w:t xml:space="preserve"> </w:t>
      </w:r>
      <w:r>
        <w:rPr>
          <w:sz w:val="24"/>
        </w:rPr>
        <w:t>бесхозяйными.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течение одного месяца (с момента включения движимой вещи в реестр бесхозяйного движимого имущества)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сельское поселение обращается в суд с</w:t>
      </w:r>
      <w:r>
        <w:rPr>
          <w:spacing w:val="80"/>
          <w:sz w:val="24"/>
        </w:rPr>
        <w:t xml:space="preserve"> </w:t>
      </w:r>
      <w:r>
        <w:rPr>
          <w:sz w:val="24"/>
        </w:rPr>
        <w:t>заявлением о признании такой вещи бесхозяйной. По</w:t>
      </w:r>
      <w:r>
        <w:rPr>
          <w:sz w:val="24"/>
        </w:rPr>
        <w:t xml:space="preserve">сле признания судом движимой вещи бесхозяйной она поступает в муниципальную собственность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поселения.</w:t>
      </w:r>
    </w:p>
    <w:p w:rsidR="006A45F7" w:rsidRDefault="006F7A52">
      <w:pPr>
        <w:pStyle w:val="a3"/>
        <w:spacing w:before="1"/>
        <w:ind w:right="566"/>
      </w:pPr>
      <w:r>
        <w:t xml:space="preserve">Решения суда не требуется только, когда стоимость брошенной вещи явно ниже суммы, соответствующей пятикратному минимальному размеру </w:t>
      </w:r>
      <w:r>
        <w:t>оплаты труда.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01"/>
        </w:tabs>
        <w:ind w:firstLine="707"/>
        <w:rPr>
          <w:sz w:val="24"/>
        </w:rPr>
      </w:pPr>
      <w:r>
        <w:rPr>
          <w:sz w:val="24"/>
        </w:rPr>
        <w:t xml:space="preserve">При поступлении в собственность </w:t>
      </w:r>
      <w:r w:rsidR="001F243E">
        <w:rPr>
          <w:sz w:val="24"/>
        </w:rPr>
        <w:t>движимых вещей,</w:t>
      </w:r>
      <w:r>
        <w:rPr>
          <w:sz w:val="24"/>
        </w:rPr>
        <w:t xml:space="preserve"> указанных в п. 5.4 настоящего Положения</w:t>
      </w:r>
      <w:r w:rsidR="001F243E">
        <w:rPr>
          <w:sz w:val="24"/>
        </w:rPr>
        <w:t>,</w:t>
      </w:r>
      <w:r>
        <w:rPr>
          <w:sz w:val="24"/>
        </w:rPr>
        <w:t xml:space="preserve"> уполномоченное должностное лицо в установленном законодательством порядке вносит данное имущество в реестр муниципальной собственности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</w:t>
      </w:r>
      <w:r>
        <w:rPr>
          <w:sz w:val="24"/>
        </w:rPr>
        <w:t>го поселения.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39"/>
        </w:tabs>
        <w:ind w:right="565" w:firstLine="707"/>
        <w:rPr>
          <w:sz w:val="24"/>
        </w:rPr>
      </w:pPr>
      <w:r>
        <w:rPr>
          <w:sz w:val="24"/>
        </w:rPr>
        <w:t xml:space="preserve">Если движимая вещь, указанная в п. 5.4 настоящего Положения, не подлежит включению в реестр муниципальной собственности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поселения, уполномоченное должностное лицо разрабатывает проект постановления Администрации о дальн</w:t>
      </w:r>
      <w:r>
        <w:rPr>
          <w:sz w:val="24"/>
        </w:rPr>
        <w:t>ейшем использовании данной вещи в соответствии с действующим законодательством.</w:t>
      </w:r>
    </w:p>
    <w:p w:rsidR="006A45F7" w:rsidRDefault="006A45F7">
      <w:pPr>
        <w:pStyle w:val="a5"/>
        <w:rPr>
          <w:sz w:val="24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5"/>
        <w:numPr>
          <w:ilvl w:val="1"/>
          <w:numId w:val="6"/>
        </w:numPr>
        <w:tabs>
          <w:tab w:val="left" w:pos="1851"/>
        </w:tabs>
        <w:spacing w:before="66"/>
        <w:ind w:right="564" w:firstLine="707"/>
        <w:rPr>
          <w:sz w:val="24"/>
        </w:rPr>
      </w:pPr>
      <w:r>
        <w:rPr>
          <w:sz w:val="24"/>
        </w:rPr>
        <w:lastRenderedPageBreak/>
        <w:t xml:space="preserve">После внесения движимой вещи, указанной в п. 5.4 настоящего Положения, в реестр муниципальной собственности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или принятия постанов</w:t>
      </w:r>
      <w:r>
        <w:rPr>
          <w:sz w:val="24"/>
        </w:rPr>
        <w:t>ления, предусмотренного пунктом 5.6 настоящего Положения, данная вещь исключается из реестра выявленного бесхозяйного движимого имущества.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41"/>
        </w:tabs>
        <w:spacing w:before="1"/>
        <w:ind w:right="571" w:firstLine="707"/>
        <w:rPr>
          <w:sz w:val="24"/>
        </w:rPr>
      </w:pPr>
      <w:r>
        <w:rPr>
          <w:sz w:val="24"/>
        </w:rPr>
        <w:t>Исключение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-2"/>
          <w:sz w:val="24"/>
        </w:rPr>
        <w:t xml:space="preserve"> </w:t>
      </w:r>
      <w:r>
        <w:rPr>
          <w:sz w:val="24"/>
        </w:rPr>
        <w:t>бесхозяйного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движимого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осуществляется путем вынесения соответствующего постановления </w:t>
      </w:r>
      <w:r w:rsidR="001F243E">
        <w:rPr>
          <w:sz w:val="24"/>
        </w:rPr>
        <w:t>Администрации</w:t>
      </w:r>
      <w:r>
        <w:rPr>
          <w:sz w:val="24"/>
        </w:rPr>
        <w:t>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61"/>
        </w:tabs>
        <w:ind w:right="567" w:firstLine="707"/>
        <w:rPr>
          <w:sz w:val="24"/>
        </w:rPr>
      </w:pPr>
      <w:r>
        <w:rPr>
          <w:sz w:val="24"/>
        </w:rPr>
        <w:t>В целях предотвращения угрозы разрушения движимого имущества, включенного в реестр выявленного бесхозяйного движимого имущества, его утраты, возникновения чрезвычайных ситуаций Администрация, муниципальные казенные учреждения вправе осуществлять ремонт и с</w:t>
      </w:r>
      <w:r>
        <w:rPr>
          <w:sz w:val="24"/>
        </w:rPr>
        <w:t xml:space="preserve">одержание бесхозяйного движимого имущества за счет средств бюджета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86"/>
        </w:tabs>
        <w:ind w:right="564" w:firstLine="707"/>
        <w:rPr>
          <w:sz w:val="24"/>
        </w:rPr>
      </w:pPr>
      <w:r>
        <w:rPr>
          <w:sz w:val="24"/>
        </w:rPr>
        <w:t>В целях предотвращения угрозы разрушения бесхозяйного объекта движимого имущества, его утраты, возникновения чрезвычайных ситуаций (в части содержания в на</w:t>
      </w:r>
      <w:r>
        <w:rPr>
          <w:sz w:val="24"/>
        </w:rPr>
        <w:t xml:space="preserve">длежащем состоянии объектов жизнеобеспечения и объектов благоустройства) такой объект на период оформления его в муниципальную собственность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может передаваться 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ответственное хранение и </w:t>
      </w:r>
      <w:proofErr w:type="spellStart"/>
      <w:r>
        <w:rPr>
          <w:sz w:val="24"/>
        </w:rPr>
        <w:t>забалансовый</w:t>
      </w:r>
      <w:proofErr w:type="spellEnd"/>
      <w:r>
        <w:rPr>
          <w:sz w:val="24"/>
        </w:rPr>
        <w:t xml:space="preserve"> учет муниципальным учр</w:t>
      </w:r>
      <w:r>
        <w:rPr>
          <w:sz w:val="24"/>
        </w:rPr>
        <w:t>еждениям и предприятиям, осуществляющим виды деятельности, соответствующие целям использования бесхозяйного имущества, с их согласия, а также передается организациям соответствующего профиля, которые обязаны обслуживать данные бесхозяйные объекты в соответ</w:t>
      </w:r>
      <w:r>
        <w:rPr>
          <w:sz w:val="24"/>
        </w:rPr>
        <w:t>ствии с требованиями действующего законодательства. Бесхозяйные объекты движимого имущества передаются организациям на основании акта приема-передачи, который подписывается сторонами в двух экземплярах, один из которого хранится в уполномоченном органе.</w:t>
      </w:r>
    </w:p>
    <w:p w:rsidR="006A45F7" w:rsidRDefault="006A45F7">
      <w:pPr>
        <w:pStyle w:val="a3"/>
        <w:spacing w:before="9"/>
        <w:ind w:left="0" w:firstLine="0"/>
        <w:jc w:val="left"/>
      </w:pPr>
    </w:p>
    <w:p w:rsidR="006A45F7" w:rsidRDefault="006F7A52">
      <w:pPr>
        <w:pStyle w:val="2"/>
        <w:numPr>
          <w:ilvl w:val="0"/>
          <w:numId w:val="6"/>
        </w:numPr>
        <w:tabs>
          <w:tab w:val="left" w:pos="1588"/>
          <w:tab w:val="left" w:pos="4404"/>
        </w:tabs>
        <w:ind w:left="4404" w:right="1258" w:hanging="3008"/>
        <w:jc w:val="left"/>
      </w:pPr>
      <w:r>
        <w:t>П</w:t>
      </w:r>
      <w:r>
        <w:t>орядок</w:t>
      </w:r>
      <w:r>
        <w:rPr>
          <w:spacing w:val="-8"/>
        </w:rPr>
        <w:t xml:space="preserve"> </w:t>
      </w:r>
      <w:r>
        <w:t>принятия</w:t>
      </w:r>
      <w:r>
        <w:rPr>
          <w:spacing w:val="-7"/>
        </w:rPr>
        <w:t xml:space="preserve"> </w:t>
      </w:r>
      <w:r>
        <w:t>выморочного</w:t>
      </w:r>
      <w:r>
        <w:rPr>
          <w:spacing w:val="-8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муниципальную </w:t>
      </w:r>
      <w:r>
        <w:rPr>
          <w:spacing w:val="-2"/>
        </w:rPr>
        <w:t>собственность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18"/>
        </w:tabs>
        <w:spacing w:before="268"/>
        <w:ind w:right="562" w:firstLine="707"/>
        <w:rPr>
          <w:sz w:val="24"/>
        </w:rPr>
      </w:pPr>
      <w:r>
        <w:rPr>
          <w:sz w:val="24"/>
        </w:rPr>
        <w:t>Под выморочным имуществом, переходящим по праву наследования к муниципальному образованию по закону относится имущество, принадлежащее гражданам на праве собственности и освобождающиеся по</w:t>
      </w:r>
      <w:r>
        <w:rPr>
          <w:sz w:val="24"/>
        </w:rPr>
        <w:t>сле их смерти в случае, если отсутствуют наследники, как по закону, так и по завещанию, либо никто из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</w:t>
      </w:r>
      <w:r>
        <w:rPr>
          <w:sz w:val="24"/>
        </w:rPr>
        <w:t>отказались от наследства и при этом никто из них не указал, что отказывается в пользу другого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наследника,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имущество передано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завещанию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муниципальному </w:t>
      </w:r>
      <w:r>
        <w:rPr>
          <w:spacing w:val="-2"/>
          <w:sz w:val="24"/>
        </w:rPr>
        <w:t>образованию.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60"/>
        </w:tabs>
        <w:ind w:firstLine="707"/>
        <w:rPr>
          <w:sz w:val="24"/>
        </w:rPr>
      </w:pPr>
      <w:r>
        <w:rPr>
          <w:sz w:val="24"/>
        </w:rPr>
        <w:t>В соответствии с действующим законодательством выморочное имущество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в виде р</w:t>
      </w:r>
      <w:r>
        <w:rPr>
          <w:sz w:val="24"/>
        </w:rPr>
        <w:t xml:space="preserve">асположенных на территории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жилых помещений; земельных участков, а также расположенных на них зданий, сооружений, иных объектов недвижимости; доли в праве общей долевой собственности на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указанные выше объекты недвижимого иму</w:t>
      </w:r>
      <w:r>
        <w:rPr>
          <w:sz w:val="24"/>
        </w:rPr>
        <w:t>щества, переходит в порядке наследования по закону в муниципальную собственность</w:t>
      </w:r>
      <w:r>
        <w:rPr>
          <w:spacing w:val="40"/>
          <w:sz w:val="24"/>
        </w:rPr>
        <w:t xml:space="preserve">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20"/>
        </w:tabs>
        <w:spacing w:before="1"/>
        <w:ind w:right="568" w:firstLine="707"/>
        <w:rPr>
          <w:sz w:val="24"/>
        </w:rPr>
      </w:pPr>
      <w:r>
        <w:rPr>
          <w:sz w:val="24"/>
        </w:rPr>
        <w:t>Документом, подтверждающим право муниципальной собственности на наследство, является свидетельство о праве на наследство, выдаваемое нотариал</w:t>
      </w:r>
      <w:r>
        <w:rPr>
          <w:sz w:val="24"/>
        </w:rPr>
        <w:t>ьным органом. Для приобретения выморочного имущества принятие наследства не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требуется.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38"/>
        </w:tabs>
        <w:ind w:right="562" w:firstLine="707"/>
        <w:rPr>
          <w:sz w:val="24"/>
        </w:rPr>
      </w:pPr>
      <w:r>
        <w:rPr>
          <w:sz w:val="24"/>
        </w:rPr>
        <w:t xml:space="preserve">Администрация обеспечивает государственную регистрацию права муниципальной собственности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 на выморочное имущество в органах регистрации п</w:t>
      </w:r>
      <w:r>
        <w:rPr>
          <w:sz w:val="24"/>
        </w:rPr>
        <w:t>рав.</w:t>
      </w:r>
    </w:p>
    <w:p w:rsidR="006A45F7" w:rsidRPr="001F243E" w:rsidRDefault="006F7A52" w:rsidP="001F243E">
      <w:pPr>
        <w:pStyle w:val="a5"/>
        <w:numPr>
          <w:ilvl w:val="1"/>
          <w:numId w:val="6"/>
        </w:numPr>
        <w:tabs>
          <w:tab w:val="left" w:pos="1839"/>
        </w:tabs>
        <w:ind w:right="565" w:firstLine="707"/>
      </w:pPr>
      <w:r>
        <w:rPr>
          <w:sz w:val="24"/>
        </w:rPr>
        <w:t>Выморочное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территории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 xml:space="preserve">сельского поселения жилых помещений (в том числе жилых домов и их частей), </w:t>
      </w:r>
      <w:r w:rsidRPr="001F243E">
        <w:rPr>
          <w:sz w:val="24"/>
        </w:rPr>
        <w:t>право</w:t>
      </w:r>
      <w:r w:rsidR="001F243E" w:rsidRPr="001F243E">
        <w:rPr>
          <w:sz w:val="24"/>
        </w:rPr>
        <w:t xml:space="preserve"> </w:t>
      </w:r>
      <w:r w:rsidRPr="001F243E">
        <w:rPr>
          <w:sz w:val="24"/>
        </w:rPr>
        <w:t>собственности, на которое зарегистрировано в установленном порядке, включается в жилищный фонд социального использования</w:t>
      </w:r>
      <w:r>
        <w:t>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44"/>
        </w:tabs>
        <w:ind w:right="565" w:firstLine="707"/>
        <w:rPr>
          <w:sz w:val="24"/>
        </w:rPr>
      </w:pPr>
      <w:r>
        <w:rPr>
          <w:sz w:val="24"/>
        </w:rPr>
        <w:t>Д</w:t>
      </w:r>
      <w:r>
        <w:rPr>
          <w:sz w:val="24"/>
        </w:rPr>
        <w:t xml:space="preserve">ля получения свидетельства о праве на наследство на выморочное </w:t>
      </w:r>
      <w:r>
        <w:rPr>
          <w:sz w:val="24"/>
        </w:rPr>
        <w:lastRenderedPageBreak/>
        <w:t>имущество должностное лицо Администрации собирает следующие документы,</w:t>
      </w:r>
      <w:r>
        <w:rPr>
          <w:sz w:val="24"/>
        </w:rPr>
        <w:t xml:space="preserve"> направляя запросы в соответствующие государственные органы: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646"/>
        </w:tabs>
        <w:spacing w:before="1"/>
        <w:ind w:right="569" w:firstLine="707"/>
        <w:rPr>
          <w:sz w:val="24"/>
        </w:rPr>
      </w:pPr>
      <w:r>
        <w:rPr>
          <w:sz w:val="24"/>
        </w:rPr>
        <w:t>свидетельство (справку) о смерти, выданное учреждениями записи актов гражданского состояния;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556"/>
        </w:tabs>
        <w:ind w:left="1556" w:right="0" w:hanging="138"/>
        <w:rPr>
          <w:sz w:val="24"/>
        </w:rPr>
      </w:pPr>
      <w:r>
        <w:rPr>
          <w:sz w:val="24"/>
        </w:rPr>
        <w:t>выписку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лицевого</w:t>
      </w:r>
      <w:r>
        <w:rPr>
          <w:spacing w:val="-10"/>
          <w:sz w:val="24"/>
        </w:rPr>
        <w:t xml:space="preserve"> </w:t>
      </w:r>
      <w:r>
        <w:rPr>
          <w:sz w:val="24"/>
        </w:rPr>
        <w:t>счета</w:t>
      </w:r>
      <w:r>
        <w:rPr>
          <w:spacing w:val="-8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помещения;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617"/>
        </w:tabs>
        <w:ind w:firstLine="707"/>
        <w:rPr>
          <w:sz w:val="24"/>
        </w:rPr>
      </w:pPr>
      <w:r>
        <w:rPr>
          <w:sz w:val="24"/>
        </w:rPr>
        <w:t>выданные соответствующими государственными органами</w:t>
      </w:r>
      <w:r>
        <w:rPr>
          <w:sz w:val="24"/>
        </w:rPr>
        <w:t xml:space="preserve"> (организациями), осуществлявшими регистрацию прав на недвижимость до введения в действие </w:t>
      </w:r>
      <w:hyperlink r:id="rId6">
        <w:r>
          <w:rPr>
            <w:sz w:val="24"/>
          </w:rPr>
          <w:t>Федерального закона</w:t>
        </w:r>
      </w:hyperlink>
      <w:r>
        <w:rPr>
          <w:sz w:val="24"/>
        </w:rPr>
        <w:t xml:space="preserve"> от 21.07.1997 № 122-ФЗ «О государственной регистрации прав на недвижимое </w:t>
      </w:r>
      <w:r>
        <w:rPr>
          <w:sz w:val="24"/>
        </w:rPr>
        <w:t>имущество и сделок с ним» и до начала деятельности учреждения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600"/>
        </w:tabs>
        <w:ind w:right="571" w:firstLine="707"/>
        <w:rPr>
          <w:sz w:val="24"/>
        </w:rPr>
      </w:pPr>
      <w:r>
        <w:rPr>
          <w:sz w:val="24"/>
        </w:rPr>
        <w:t>вып</w:t>
      </w:r>
      <w:r>
        <w:rPr>
          <w:sz w:val="24"/>
        </w:rPr>
        <w:t>иску из Единого государственного реестра недвижимости об отсутствии сведений о правах на данный объект недвижимого имущества (здание, строение, сооружение, земельный участок);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556"/>
        </w:tabs>
        <w:ind w:left="1556" w:right="0" w:hanging="138"/>
        <w:rPr>
          <w:sz w:val="24"/>
        </w:rPr>
      </w:pPr>
      <w:r>
        <w:rPr>
          <w:sz w:val="24"/>
        </w:rPr>
        <w:t>технический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паспорт</w:t>
      </w:r>
      <w:r>
        <w:rPr>
          <w:spacing w:val="-12"/>
          <w:sz w:val="24"/>
        </w:rPr>
        <w:t xml:space="preserve"> </w:t>
      </w:r>
      <w:r>
        <w:rPr>
          <w:sz w:val="24"/>
        </w:rPr>
        <w:t>(при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612"/>
        </w:tabs>
        <w:ind w:right="574" w:firstLine="707"/>
        <w:rPr>
          <w:sz w:val="24"/>
        </w:rPr>
      </w:pPr>
      <w:r>
        <w:rPr>
          <w:sz w:val="24"/>
        </w:rPr>
        <w:t>правоустанавливающие документы на объект недв</w:t>
      </w:r>
      <w:r>
        <w:rPr>
          <w:sz w:val="24"/>
        </w:rPr>
        <w:t xml:space="preserve">ижимого имущества (при </w:t>
      </w:r>
      <w:r>
        <w:rPr>
          <w:spacing w:val="-2"/>
          <w:sz w:val="24"/>
        </w:rPr>
        <w:t>наличии);</w:t>
      </w:r>
    </w:p>
    <w:p w:rsidR="006A45F7" w:rsidRDefault="006F7A52">
      <w:pPr>
        <w:pStyle w:val="a5"/>
        <w:numPr>
          <w:ilvl w:val="0"/>
          <w:numId w:val="1"/>
        </w:numPr>
        <w:tabs>
          <w:tab w:val="left" w:pos="1556"/>
        </w:tabs>
        <w:spacing w:before="1"/>
        <w:ind w:left="1556" w:right="0" w:hanging="138"/>
        <w:rPr>
          <w:sz w:val="24"/>
        </w:rPr>
      </w:pPr>
      <w:r>
        <w:rPr>
          <w:sz w:val="24"/>
        </w:rPr>
        <w:t>иные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нотариуса.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851"/>
        </w:tabs>
        <w:ind w:right="568" w:firstLine="707"/>
        <w:rPr>
          <w:sz w:val="24"/>
        </w:rPr>
      </w:pPr>
      <w:r>
        <w:rPr>
          <w:sz w:val="24"/>
        </w:rPr>
        <w:t xml:space="preserve">В случае отказа нотариуса в выдаче свидетельства о праве на наследство на выморочное имущество Администрация обращается с иском в суд о признании права муниципальной собственности муниципального образования на выморочное </w:t>
      </w:r>
      <w:r>
        <w:rPr>
          <w:spacing w:val="-2"/>
          <w:sz w:val="24"/>
        </w:rPr>
        <w:t>имущество.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39"/>
        </w:tabs>
        <w:ind w:right="562" w:firstLine="707"/>
        <w:rPr>
          <w:sz w:val="24"/>
        </w:rPr>
      </w:pPr>
      <w:r>
        <w:rPr>
          <w:sz w:val="24"/>
        </w:rPr>
        <w:t>При получении свидетельс</w:t>
      </w:r>
      <w:r>
        <w:rPr>
          <w:sz w:val="24"/>
        </w:rPr>
        <w:t>тва о праве на наследство на выморочное имущество либо вступившего в силу решения суда о признании права муниципальной собственности муниципального образования на выморочное имущество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Администрация обращается в орган регистрации прав для регистрации права </w:t>
      </w:r>
      <w:r>
        <w:rPr>
          <w:sz w:val="24"/>
        </w:rPr>
        <w:t xml:space="preserve">муниципальной собственности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 xml:space="preserve">сельского поселения на выморочное </w:t>
      </w:r>
      <w:r>
        <w:rPr>
          <w:spacing w:val="-2"/>
          <w:sz w:val="24"/>
        </w:rPr>
        <w:t>имущество.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1956"/>
        </w:tabs>
        <w:ind w:firstLine="707"/>
        <w:rPr>
          <w:sz w:val="24"/>
        </w:rPr>
      </w:pPr>
      <w:r>
        <w:rPr>
          <w:sz w:val="24"/>
        </w:rPr>
        <w:t>После государственной регистрации прав на недвижимое имущество должностное лицо 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готовит проект постановления 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 приеме в муниципальную собствен</w:t>
      </w:r>
      <w:r>
        <w:rPr>
          <w:sz w:val="24"/>
        </w:rPr>
        <w:t xml:space="preserve">ность и включении в состав имущества муниципальной казны выморочного имущества, в жилищный фонд социального </w:t>
      </w:r>
      <w:r>
        <w:rPr>
          <w:spacing w:val="-2"/>
          <w:sz w:val="24"/>
        </w:rPr>
        <w:t>использования.</w:t>
      </w:r>
    </w:p>
    <w:p w:rsidR="006A45F7" w:rsidRDefault="006F7A52">
      <w:pPr>
        <w:pStyle w:val="a5"/>
        <w:numPr>
          <w:ilvl w:val="1"/>
          <w:numId w:val="6"/>
        </w:numPr>
        <w:tabs>
          <w:tab w:val="left" w:pos="2059"/>
        </w:tabs>
        <w:spacing w:before="1"/>
        <w:ind w:right="559" w:firstLine="707"/>
        <w:rPr>
          <w:sz w:val="24"/>
        </w:rPr>
      </w:pPr>
      <w:r>
        <w:rPr>
          <w:sz w:val="24"/>
        </w:rPr>
        <w:t>Сведения по жилым помещениям, земельным участкам, а также по расположенным на них зданиям, сооружениям, иным объектам недвижимости; д</w:t>
      </w:r>
      <w:r>
        <w:rPr>
          <w:sz w:val="24"/>
        </w:rPr>
        <w:t>олям в праве общей долевой собственности, являющиеся выморочным имуществом, право собственности на которые зарегистрировано за муниципальным образованием,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вносятся в реестр муниципального имущества </w:t>
      </w:r>
      <w:proofErr w:type="spellStart"/>
      <w:r w:rsidR="001F243E">
        <w:rPr>
          <w:sz w:val="24"/>
        </w:rPr>
        <w:t>Кулганинского</w:t>
      </w:r>
      <w:proofErr w:type="spellEnd"/>
      <w:r w:rsidR="001F243E">
        <w:rPr>
          <w:sz w:val="24"/>
        </w:rPr>
        <w:t xml:space="preserve"> </w:t>
      </w:r>
      <w:r>
        <w:rPr>
          <w:sz w:val="24"/>
        </w:rPr>
        <w:t>сельского поселения, а документация, связанна</w:t>
      </w:r>
      <w:r>
        <w:rPr>
          <w:sz w:val="24"/>
        </w:rPr>
        <w:t xml:space="preserve">я с объектом недвижимости, поступает на хранение в </w:t>
      </w:r>
      <w:r>
        <w:rPr>
          <w:spacing w:val="-2"/>
          <w:sz w:val="24"/>
        </w:rPr>
        <w:t>Администрацию.</w:t>
      </w:r>
    </w:p>
    <w:p w:rsidR="006A45F7" w:rsidRDefault="006F7A52">
      <w:pPr>
        <w:pStyle w:val="a3"/>
        <w:ind w:right="570"/>
      </w:pPr>
      <w:r>
        <w:t>Вопросы принятия в муниципальную собственность бесхозяйного недвижимого и выморочного имущества, не урегулированные настоящим Положением, регулируется действующим законодательством Российско</w:t>
      </w:r>
      <w:r>
        <w:t>й Федерации.</w:t>
      </w:r>
    </w:p>
    <w:p w:rsidR="006A45F7" w:rsidRDefault="006A45F7">
      <w:pPr>
        <w:pStyle w:val="a3"/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left="5393" w:right="562" w:firstLine="2623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 Положению о порядке выявления, учета и</w:t>
      </w:r>
      <w:r>
        <w:rPr>
          <w:spacing w:val="-11"/>
        </w:rPr>
        <w:t xml:space="preserve"> </w:t>
      </w:r>
      <w:r>
        <w:t>оформления</w:t>
      </w:r>
      <w:r>
        <w:rPr>
          <w:spacing w:val="-11"/>
        </w:rPr>
        <w:t xml:space="preserve"> </w:t>
      </w:r>
      <w:r>
        <w:t>бесхозяйного</w:t>
      </w:r>
      <w:r>
        <w:rPr>
          <w:spacing w:val="-11"/>
        </w:rPr>
        <w:t xml:space="preserve"> </w:t>
      </w:r>
      <w:r>
        <w:t>недвижимого, движимого и выморочного имущества</w:t>
      </w:r>
    </w:p>
    <w:p w:rsidR="006A45F7" w:rsidRDefault="006A45F7">
      <w:pPr>
        <w:pStyle w:val="a3"/>
        <w:ind w:left="0" w:firstLine="0"/>
        <w:jc w:val="left"/>
      </w:pPr>
    </w:p>
    <w:p w:rsidR="006A45F7" w:rsidRDefault="006F7A52">
      <w:pPr>
        <w:pStyle w:val="a3"/>
        <w:spacing w:before="1"/>
        <w:ind w:left="0" w:right="563" w:firstLine="0"/>
        <w:jc w:val="right"/>
      </w:pPr>
      <w:r>
        <w:rPr>
          <w:spacing w:val="-2"/>
        </w:rPr>
        <w:t>ФОРМА</w:t>
      </w:r>
    </w:p>
    <w:p w:rsidR="006A45F7" w:rsidRDefault="006A45F7">
      <w:pPr>
        <w:pStyle w:val="a3"/>
        <w:spacing w:before="5"/>
        <w:ind w:left="0" w:firstLine="0"/>
        <w:jc w:val="left"/>
      </w:pPr>
    </w:p>
    <w:p w:rsidR="006A45F7" w:rsidRDefault="006F7A52">
      <w:pPr>
        <w:pStyle w:val="1"/>
        <w:jc w:val="center"/>
      </w:pPr>
      <w:r>
        <w:rPr>
          <w:spacing w:val="-2"/>
        </w:rPr>
        <w:t>Реестр</w:t>
      </w:r>
    </w:p>
    <w:p w:rsidR="006A45F7" w:rsidRDefault="006F7A52">
      <w:pPr>
        <w:spacing w:before="2"/>
        <w:ind w:left="2993" w:hanging="2048"/>
        <w:rPr>
          <w:b/>
          <w:sz w:val="28"/>
        </w:rPr>
      </w:pPr>
      <w:r>
        <w:rPr>
          <w:b/>
          <w:sz w:val="28"/>
        </w:rPr>
        <w:t>выявленного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бесхозяйного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недвижимого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имущества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территории </w:t>
      </w:r>
      <w:proofErr w:type="spellStart"/>
      <w:r w:rsidR="001F243E" w:rsidRPr="001F243E">
        <w:rPr>
          <w:b/>
          <w:sz w:val="28"/>
        </w:rPr>
        <w:t>Кулганинского</w:t>
      </w:r>
      <w:proofErr w:type="spellEnd"/>
      <w:r w:rsidR="001F243E" w:rsidRPr="001F243E">
        <w:rPr>
          <w:b/>
          <w:sz w:val="28"/>
        </w:rPr>
        <w:t xml:space="preserve"> </w:t>
      </w:r>
      <w:r>
        <w:rPr>
          <w:b/>
          <w:sz w:val="28"/>
        </w:rPr>
        <w:t>сельского поселения</w:t>
      </w:r>
    </w:p>
    <w:p w:rsidR="006A45F7" w:rsidRDefault="006A45F7">
      <w:pPr>
        <w:pStyle w:val="a3"/>
        <w:spacing w:before="4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392"/>
        <w:gridCol w:w="1726"/>
        <w:gridCol w:w="2127"/>
        <w:gridCol w:w="1561"/>
        <w:gridCol w:w="1702"/>
        <w:gridCol w:w="1136"/>
      </w:tblGrid>
      <w:tr w:rsidR="006A45F7">
        <w:trPr>
          <w:trHeight w:val="2023"/>
        </w:trPr>
        <w:tc>
          <w:tcPr>
            <w:tcW w:w="425" w:type="dxa"/>
          </w:tcPr>
          <w:p w:rsidR="006A45F7" w:rsidRDefault="006F7A52">
            <w:pPr>
              <w:pStyle w:val="TableParagraph"/>
              <w:spacing w:line="240" w:lineRule="auto"/>
              <w:ind w:left="107" w:right="6" w:firstLine="45"/>
              <w:jc w:val="left"/>
            </w:pPr>
            <w:r>
              <w:rPr>
                <w:spacing w:val="-10"/>
              </w:rP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392" w:type="dxa"/>
          </w:tcPr>
          <w:p w:rsidR="006A45F7" w:rsidRDefault="006F7A52">
            <w:pPr>
              <w:pStyle w:val="TableParagraph"/>
              <w:spacing w:line="240" w:lineRule="auto"/>
              <w:ind w:left="340" w:right="-15" w:hanging="320"/>
              <w:jc w:val="left"/>
            </w:pPr>
            <w:r>
              <w:rPr>
                <w:spacing w:val="-2"/>
              </w:rPr>
              <w:t>Наименование объекта</w:t>
            </w:r>
          </w:p>
        </w:tc>
        <w:tc>
          <w:tcPr>
            <w:tcW w:w="1726" w:type="dxa"/>
          </w:tcPr>
          <w:p w:rsidR="006A45F7" w:rsidRDefault="006F7A52">
            <w:pPr>
              <w:pStyle w:val="TableParagraph"/>
              <w:spacing w:line="240" w:lineRule="auto"/>
              <w:ind w:left="196" w:right="183" w:firstLine="38"/>
              <w:jc w:val="left"/>
            </w:pPr>
            <w:proofErr w:type="spellStart"/>
            <w:r>
              <w:t>Местонахож-дение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объекта</w:t>
            </w:r>
          </w:p>
        </w:tc>
        <w:tc>
          <w:tcPr>
            <w:tcW w:w="2127" w:type="dxa"/>
          </w:tcPr>
          <w:p w:rsidR="006A45F7" w:rsidRDefault="006F7A52">
            <w:pPr>
              <w:pStyle w:val="TableParagraph"/>
              <w:spacing w:line="240" w:lineRule="auto"/>
              <w:ind w:left="330" w:right="322" w:firstLine="2"/>
            </w:pPr>
            <w:r>
              <w:rPr>
                <w:spacing w:val="-2"/>
              </w:rPr>
              <w:t>Краткая характеристика объекта</w:t>
            </w:r>
          </w:p>
        </w:tc>
        <w:tc>
          <w:tcPr>
            <w:tcW w:w="1561" w:type="dxa"/>
          </w:tcPr>
          <w:p w:rsidR="006A45F7" w:rsidRDefault="006F7A52">
            <w:pPr>
              <w:pStyle w:val="TableParagraph"/>
              <w:spacing w:line="240" w:lineRule="auto"/>
              <w:ind w:left="131" w:right="121" w:hanging="1"/>
            </w:pPr>
            <w:r>
              <w:t xml:space="preserve">№, дата </w:t>
            </w:r>
            <w:proofErr w:type="spellStart"/>
            <w:r>
              <w:rPr>
                <w:spacing w:val="-2"/>
              </w:rPr>
              <w:t>постановлени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я </w:t>
            </w:r>
            <w:proofErr w:type="spellStart"/>
            <w:r>
              <w:rPr>
                <w:spacing w:val="-2"/>
              </w:rPr>
              <w:t>Администрац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ии</w:t>
            </w:r>
            <w:proofErr w:type="spellEnd"/>
            <w:r>
              <w:t xml:space="preserve"> о </w:t>
            </w:r>
            <w:r>
              <w:rPr>
                <w:spacing w:val="-2"/>
              </w:rPr>
              <w:t>признании объекта</w:t>
            </w:r>
          </w:p>
          <w:p w:rsidR="006A45F7" w:rsidRDefault="006F7A52">
            <w:pPr>
              <w:pStyle w:val="TableParagraph"/>
              <w:spacing w:line="238" w:lineRule="exact"/>
              <w:ind w:left="10"/>
            </w:pPr>
            <w:r>
              <w:rPr>
                <w:spacing w:val="-2"/>
              </w:rPr>
              <w:t>бесхозяйным</w:t>
            </w:r>
          </w:p>
        </w:tc>
        <w:tc>
          <w:tcPr>
            <w:tcW w:w="1702" w:type="dxa"/>
          </w:tcPr>
          <w:p w:rsidR="006A45F7" w:rsidRDefault="006F7A52">
            <w:pPr>
              <w:pStyle w:val="TableParagraph"/>
              <w:spacing w:line="240" w:lineRule="auto"/>
              <w:ind w:left="35" w:right="25" w:hanging="3"/>
            </w:pPr>
            <w:r>
              <w:t xml:space="preserve">Дата постановки на учет в </w:t>
            </w:r>
            <w:r>
              <w:rPr>
                <w:spacing w:val="-2"/>
              </w:rPr>
              <w:t>регистрирующем органе</w:t>
            </w:r>
          </w:p>
        </w:tc>
        <w:tc>
          <w:tcPr>
            <w:tcW w:w="1136" w:type="dxa"/>
          </w:tcPr>
          <w:p w:rsidR="006A45F7" w:rsidRDefault="006F7A52">
            <w:pPr>
              <w:pStyle w:val="TableParagraph"/>
              <w:spacing w:line="240" w:lineRule="auto"/>
              <w:ind w:left="397" w:right="141" w:hanging="250"/>
              <w:jc w:val="left"/>
            </w:pPr>
            <w:proofErr w:type="spellStart"/>
            <w:r>
              <w:rPr>
                <w:spacing w:val="-2"/>
              </w:rPr>
              <w:t>Примеча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</w:p>
        </w:tc>
      </w:tr>
      <w:tr w:rsidR="006A45F7">
        <w:trPr>
          <w:trHeight w:val="278"/>
        </w:trPr>
        <w:tc>
          <w:tcPr>
            <w:tcW w:w="425" w:type="dxa"/>
          </w:tcPr>
          <w:p w:rsidR="006A45F7" w:rsidRDefault="006F7A52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2" w:type="dxa"/>
          </w:tcPr>
          <w:p w:rsidR="006A45F7" w:rsidRDefault="006F7A5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26" w:type="dxa"/>
          </w:tcPr>
          <w:p w:rsidR="006A45F7" w:rsidRDefault="006F7A5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:rsidR="006A45F7" w:rsidRDefault="006F7A52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1" w:type="dxa"/>
          </w:tcPr>
          <w:p w:rsidR="006A45F7" w:rsidRDefault="006F7A52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2" w:type="dxa"/>
          </w:tcPr>
          <w:p w:rsidR="006A45F7" w:rsidRDefault="006F7A52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6" w:type="dxa"/>
          </w:tcPr>
          <w:p w:rsidR="006A45F7" w:rsidRDefault="006F7A5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</w:tbl>
    <w:p w:rsidR="006A45F7" w:rsidRDefault="006A45F7">
      <w:pPr>
        <w:pStyle w:val="TableParagraph"/>
        <w:rPr>
          <w:sz w:val="24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left="5393" w:right="562" w:firstLine="2623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 к Положению о порядке выявления, учета и</w:t>
      </w:r>
      <w:r>
        <w:rPr>
          <w:spacing w:val="-11"/>
        </w:rPr>
        <w:t xml:space="preserve"> </w:t>
      </w:r>
      <w:r>
        <w:t>оформления</w:t>
      </w:r>
      <w:r>
        <w:rPr>
          <w:spacing w:val="-11"/>
        </w:rPr>
        <w:t xml:space="preserve"> </w:t>
      </w:r>
      <w:r>
        <w:t>бесхозяйного</w:t>
      </w:r>
      <w:r>
        <w:rPr>
          <w:spacing w:val="-11"/>
        </w:rPr>
        <w:t xml:space="preserve"> </w:t>
      </w:r>
      <w:r>
        <w:t>недвижимого, движимого и выморочного имущества</w:t>
      </w:r>
    </w:p>
    <w:p w:rsidR="006A45F7" w:rsidRDefault="006F7A52">
      <w:pPr>
        <w:pStyle w:val="a3"/>
        <w:spacing w:before="1"/>
        <w:ind w:left="0" w:right="565" w:firstLine="0"/>
        <w:jc w:val="right"/>
      </w:pPr>
      <w:r>
        <w:t>в</w:t>
      </w:r>
      <w:r>
        <w:rPr>
          <w:spacing w:val="-7"/>
        </w:rPr>
        <w:t xml:space="preserve"> </w:t>
      </w:r>
      <w:r>
        <w:t>муниципальную</w:t>
      </w:r>
      <w:r>
        <w:rPr>
          <w:spacing w:val="-6"/>
        </w:rPr>
        <w:t xml:space="preserve"> </w:t>
      </w:r>
      <w:r>
        <w:rPr>
          <w:spacing w:val="-2"/>
        </w:rPr>
        <w:t>собственность</w:t>
      </w:r>
    </w:p>
    <w:p w:rsidR="006A45F7" w:rsidRDefault="006F7A52">
      <w:pPr>
        <w:pStyle w:val="a3"/>
        <w:spacing w:before="276"/>
        <w:ind w:left="0" w:right="563" w:firstLine="0"/>
        <w:jc w:val="right"/>
      </w:pPr>
      <w:r>
        <w:rPr>
          <w:spacing w:val="-2"/>
        </w:rPr>
        <w:t>ФОРМА</w:t>
      </w:r>
    </w:p>
    <w:p w:rsidR="006A45F7" w:rsidRDefault="006A45F7">
      <w:pPr>
        <w:pStyle w:val="a3"/>
        <w:spacing w:before="5"/>
        <w:ind w:left="0" w:firstLine="0"/>
        <w:jc w:val="left"/>
      </w:pPr>
    </w:p>
    <w:p w:rsidR="006A45F7" w:rsidRDefault="006F7A52">
      <w:pPr>
        <w:pStyle w:val="1"/>
        <w:jc w:val="center"/>
      </w:pPr>
      <w:r>
        <w:rPr>
          <w:spacing w:val="-2"/>
        </w:rPr>
        <w:t>Реестр</w:t>
      </w:r>
    </w:p>
    <w:p w:rsidR="006A45F7" w:rsidRDefault="006F7A52">
      <w:pPr>
        <w:spacing w:before="2"/>
        <w:ind w:left="2992" w:hanging="1904"/>
        <w:rPr>
          <w:b/>
          <w:sz w:val="28"/>
        </w:rPr>
      </w:pPr>
      <w:r>
        <w:rPr>
          <w:b/>
          <w:sz w:val="28"/>
        </w:rPr>
        <w:t>выявленного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бесхозяйного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движимого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имущества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территории </w:t>
      </w:r>
      <w:proofErr w:type="spellStart"/>
      <w:r w:rsidR="001F243E" w:rsidRPr="001F243E">
        <w:rPr>
          <w:b/>
          <w:sz w:val="28"/>
        </w:rPr>
        <w:t>Кулганинского</w:t>
      </w:r>
      <w:proofErr w:type="spellEnd"/>
      <w:r w:rsidR="001F243E" w:rsidRPr="001F243E">
        <w:rPr>
          <w:b/>
          <w:sz w:val="28"/>
        </w:rPr>
        <w:t xml:space="preserve"> </w:t>
      </w:r>
      <w:r>
        <w:rPr>
          <w:b/>
          <w:sz w:val="28"/>
        </w:rPr>
        <w:t>сельского поселения</w:t>
      </w:r>
    </w:p>
    <w:p w:rsidR="006A45F7" w:rsidRDefault="006A45F7">
      <w:pPr>
        <w:pStyle w:val="a3"/>
        <w:spacing w:before="4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2"/>
        <w:gridCol w:w="1985"/>
        <w:gridCol w:w="2269"/>
        <w:gridCol w:w="1986"/>
        <w:gridCol w:w="1419"/>
      </w:tblGrid>
      <w:tr w:rsidR="006A45F7">
        <w:trPr>
          <w:trHeight w:val="1517"/>
        </w:trPr>
        <w:tc>
          <w:tcPr>
            <w:tcW w:w="569" w:type="dxa"/>
          </w:tcPr>
          <w:p w:rsidR="006A45F7" w:rsidRDefault="006F7A52">
            <w:pPr>
              <w:pStyle w:val="TableParagraph"/>
              <w:spacing w:line="240" w:lineRule="auto"/>
              <w:ind w:left="134" w:right="123" w:firstLine="45"/>
              <w:jc w:val="left"/>
            </w:pPr>
            <w:r>
              <w:rPr>
                <w:spacing w:val="-10"/>
              </w:rP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702" w:type="dxa"/>
          </w:tcPr>
          <w:p w:rsidR="006A45F7" w:rsidRDefault="006F7A52">
            <w:pPr>
              <w:pStyle w:val="TableParagraph"/>
              <w:spacing w:line="240" w:lineRule="auto"/>
              <w:ind w:left="481" w:hanging="320"/>
              <w:jc w:val="left"/>
            </w:pPr>
            <w:r>
              <w:rPr>
                <w:spacing w:val="-2"/>
              </w:rPr>
              <w:t>Наименование объекта</w:t>
            </w:r>
          </w:p>
        </w:tc>
        <w:tc>
          <w:tcPr>
            <w:tcW w:w="1985" w:type="dxa"/>
          </w:tcPr>
          <w:p w:rsidR="006A45F7" w:rsidRDefault="006F7A52">
            <w:pPr>
              <w:pStyle w:val="TableParagraph"/>
              <w:spacing w:line="240" w:lineRule="auto"/>
              <w:ind w:left="623" w:hanging="497"/>
              <w:jc w:val="left"/>
            </w:pPr>
            <w:r>
              <w:rPr>
                <w:spacing w:val="-2"/>
              </w:rPr>
              <w:t>Местонахождение объекта</w:t>
            </w:r>
          </w:p>
        </w:tc>
        <w:tc>
          <w:tcPr>
            <w:tcW w:w="2269" w:type="dxa"/>
          </w:tcPr>
          <w:p w:rsidR="006A45F7" w:rsidRDefault="006F7A52">
            <w:pPr>
              <w:pStyle w:val="TableParagraph"/>
              <w:spacing w:line="240" w:lineRule="auto"/>
              <w:ind w:left="78" w:right="69"/>
            </w:pPr>
            <w:r>
              <w:rPr>
                <w:spacing w:val="-2"/>
              </w:rPr>
              <w:t>Краткая характеристика объекта</w:t>
            </w:r>
          </w:p>
        </w:tc>
        <w:tc>
          <w:tcPr>
            <w:tcW w:w="1986" w:type="dxa"/>
          </w:tcPr>
          <w:p w:rsidR="006A45F7" w:rsidRDefault="006F7A52">
            <w:pPr>
              <w:pStyle w:val="TableParagraph"/>
              <w:spacing w:line="240" w:lineRule="auto"/>
            </w:pPr>
            <w:r>
              <w:t xml:space="preserve">№, дата </w:t>
            </w:r>
            <w:r>
              <w:rPr>
                <w:spacing w:val="-2"/>
              </w:rPr>
              <w:t xml:space="preserve">постановления </w:t>
            </w:r>
            <w:r>
              <w:t>Администрации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признании</w:t>
            </w:r>
          </w:p>
          <w:p w:rsidR="006A45F7" w:rsidRDefault="006F7A52">
            <w:pPr>
              <w:pStyle w:val="TableParagraph"/>
              <w:spacing w:line="252" w:lineRule="exact"/>
              <w:ind w:left="370" w:right="362" w:firstLine="1"/>
            </w:pPr>
            <w:r>
              <w:rPr>
                <w:spacing w:val="-2"/>
              </w:rPr>
              <w:t>объекта бесхозяйным</w:t>
            </w:r>
          </w:p>
        </w:tc>
        <w:tc>
          <w:tcPr>
            <w:tcW w:w="1419" w:type="dxa"/>
          </w:tcPr>
          <w:p w:rsidR="006A45F7" w:rsidRDefault="006F7A52">
            <w:pPr>
              <w:pStyle w:val="TableParagraph"/>
              <w:spacing w:line="247" w:lineRule="exact"/>
              <w:ind w:left="3"/>
            </w:pPr>
            <w:r>
              <w:rPr>
                <w:spacing w:val="-2"/>
              </w:rPr>
              <w:t>Примечание</w:t>
            </w:r>
          </w:p>
        </w:tc>
      </w:tr>
      <w:tr w:rsidR="006A45F7">
        <w:trPr>
          <w:trHeight w:val="278"/>
        </w:trPr>
        <w:tc>
          <w:tcPr>
            <w:tcW w:w="569" w:type="dxa"/>
          </w:tcPr>
          <w:p w:rsidR="006A45F7" w:rsidRDefault="006F7A5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2" w:type="dxa"/>
          </w:tcPr>
          <w:p w:rsidR="006A45F7" w:rsidRDefault="006F7A5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6A45F7" w:rsidRDefault="006F7A5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9" w:type="dxa"/>
          </w:tcPr>
          <w:p w:rsidR="006A45F7" w:rsidRDefault="006F7A52">
            <w:pPr>
              <w:pStyle w:val="TableParagraph"/>
              <w:ind w:left="78" w:right="7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6" w:type="dxa"/>
          </w:tcPr>
          <w:p w:rsidR="006A45F7" w:rsidRDefault="006F7A52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9" w:type="dxa"/>
          </w:tcPr>
          <w:p w:rsidR="006A45F7" w:rsidRDefault="006F7A52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6A45F7" w:rsidRDefault="006A45F7">
      <w:pPr>
        <w:pStyle w:val="TableParagraph"/>
        <w:rPr>
          <w:sz w:val="24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66"/>
        <w:ind w:left="5393" w:right="562" w:firstLine="2623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 к Положению о порядке выявления, учета и</w:t>
      </w:r>
      <w:r>
        <w:rPr>
          <w:spacing w:val="-11"/>
        </w:rPr>
        <w:t xml:space="preserve"> </w:t>
      </w:r>
      <w:r>
        <w:t>оформления</w:t>
      </w:r>
      <w:r>
        <w:rPr>
          <w:spacing w:val="-11"/>
        </w:rPr>
        <w:t xml:space="preserve"> </w:t>
      </w:r>
      <w:r>
        <w:t>бесхозяйного</w:t>
      </w:r>
      <w:r>
        <w:rPr>
          <w:spacing w:val="-11"/>
        </w:rPr>
        <w:t xml:space="preserve"> </w:t>
      </w:r>
      <w:r>
        <w:t>недвижимого, движимого и выморочного имущества</w:t>
      </w:r>
    </w:p>
    <w:p w:rsidR="006A45F7" w:rsidRDefault="006F7A52">
      <w:pPr>
        <w:pStyle w:val="a3"/>
        <w:spacing w:before="1"/>
        <w:ind w:left="0" w:right="565" w:firstLine="0"/>
        <w:jc w:val="right"/>
      </w:pPr>
      <w:r>
        <w:t>в</w:t>
      </w:r>
      <w:r>
        <w:rPr>
          <w:spacing w:val="-7"/>
        </w:rPr>
        <w:t xml:space="preserve"> </w:t>
      </w:r>
      <w:r>
        <w:t>муниципальную</w:t>
      </w:r>
      <w:r>
        <w:rPr>
          <w:spacing w:val="-6"/>
        </w:rPr>
        <w:t xml:space="preserve"> </w:t>
      </w:r>
      <w:r>
        <w:rPr>
          <w:spacing w:val="-2"/>
        </w:rPr>
        <w:t>собственность</w:t>
      </w:r>
    </w:p>
    <w:p w:rsidR="006A45F7" w:rsidRDefault="006F7A52">
      <w:pPr>
        <w:pStyle w:val="a3"/>
        <w:spacing w:before="2" w:line="550" w:lineRule="atLeast"/>
        <w:ind w:left="8228" w:right="563" w:firstLine="672"/>
        <w:jc w:val="right"/>
      </w:pPr>
      <w:r>
        <w:rPr>
          <w:spacing w:val="-2"/>
        </w:rPr>
        <w:t>ФОРМА УТВЕРЖДАЮ</w:t>
      </w:r>
    </w:p>
    <w:p w:rsidR="006A45F7" w:rsidRDefault="006F7A52">
      <w:pPr>
        <w:pStyle w:val="a3"/>
        <w:spacing w:before="2"/>
        <w:ind w:left="0" w:right="636" w:firstLine="0"/>
        <w:jc w:val="right"/>
      </w:pPr>
      <w:r>
        <w:t>Глава</w:t>
      </w:r>
      <w:r>
        <w:rPr>
          <w:spacing w:val="-4"/>
        </w:rPr>
        <w:t xml:space="preserve">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</w:t>
      </w:r>
      <w:r>
        <w:rPr>
          <w:spacing w:val="-3"/>
        </w:rPr>
        <w:t xml:space="preserve"> </w:t>
      </w:r>
      <w:r>
        <w:rPr>
          <w:spacing w:val="-2"/>
        </w:rPr>
        <w:t>поселения</w:t>
      </w:r>
    </w:p>
    <w:p w:rsidR="006A45F7" w:rsidRDefault="006F7A52">
      <w:pPr>
        <w:pStyle w:val="a3"/>
        <w:spacing w:before="1"/>
        <w:ind w:left="0" w:firstLine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4472307</wp:posOffset>
                </wp:positionH>
                <wp:positionV relativeFrom="paragraph">
                  <wp:posOffset>158508</wp:posOffset>
                </wp:positionV>
                <wp:extent cx="22479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  <a:path w="2247900">
                              <a:moveTo>
                                <a:pt x="1257300" y="0"/>
                              </a:moveTo>
                              <a:lnTo>
                                <a:pt x="22479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03CC5" id="Graphic 1" o:spid="_x0000_s1026" style="position:absolute;margin-left:352.15pt;margin-top:12.5pt;width:17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" path="m,l1219200,em1257300,r9906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6A45F7" w:rsidRDefault="006F7A52">
      <w:pPr>
        <w:pStyle w:val="a3"/>
        <w:tabs>
          <w:tab w:val="left" w:pos="7986"/>
        </w:tabs>
        <w:spacing w:before="20"/>
        <w:ind w:left="6382" w:firstLine="0"/>
        <w:jc w:val="left"/>
      </w:pPr>
      <w:r>
        <w:rPr>
          <w:spacing w:val="-2"/>
        </w:rPr>
        <w:t>(подпись)</w:t>
      </w:r>
      <w:r>
        <w:tab/>
        <w:t>(И.О.</w:t>
      </w:r>
      <w:r>
        <w:rPr>
          <w:spacing w:val="-3"/>
        </w:rPr>
        <w:t xml:space="preserve"> </w:t>
      </w:r>
      <w:r>
        <w:rPr>
          <w:spacing w:val="-2"/>
        </w:rPr>
        <w:t>Фамилия)</w:t>
      </w:r>
    </w:p>
    <w:p w:rsidR="006A45F7" w:rsidRDefault="006F7A52">
      <w:pPr>
        <w:pStyle w:val="a3"/>
        <w:spacing w:before="7"/>
        <w:ind w:left="0" w:firstLine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5699509</wp:posOffset>
                </wp:positionH>
                <wp:positionV relativeFrom="paragraph">
                  <wp:posOffset>158764</wp:posOffset>
                </wp:positionV>
                <wp:extent cx="1143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5F486" id="Graphic 2" o:spid="_x0000_s1026" style="position:absolute;margin-left:448.8pt;margin-top:12.5pt;width:9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" path="m,l11430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6A45F7" w:rsidRDefault="006F7A52">
      <w:pPr>
        <w:pStyle w:val="a3"/>
        <w:spacing w:before="21"/>
        <w:ind w:left="0" w:right="1380" w:firstLine="0"/>
        <w:jc w:val="right"/>
      </w:pPr>
      <w:r>
        <w:rPr>
          <w:spacing w:val="-2"/>
        </w:rPr>
        <w:t>(дата)</w:t>
      </w:r>
    </w:p>
    <w:p w:rsidR="006A45F7" w:rsidRDefault="006A45F7">
      <w:pPr>
        <w:pStyle w:val="a3"/>
        <w:spacing w:before="4"/>
        <w:ind w:left="0" w:firstLine="0"/>
        <w:jc w:val="left"/>
      </w:pPr>
    </w:p>
    <w:p w:rsidR="006A45F7" w:rsidRDefault="006F7A52">
      <w:pPr>
        <w:spacing w:line="274" w:lineRule="exact"/>
        <w:ind w:left="144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 w:rsidR="006A45F7" w:rsidRDefault="006F7A52" w:rsidP="001F243E">
      <w:pPr>
        <w:pStyle w:val="a3"/>
        <w:tabs>
          <w:tab w:val="left" w:pos="4881"/>
          <w:tab w:val="left" w:pos="6906"/>
        </w:tabs>
        <w:ind w:left="2669" w:right="2525" w:firstLine="969"/>
        <w:jc w:val="center"/>
      </w:pPr>
      <w:r>
        <w:rPr>
          <w:spacing w:val="-10"/>
        </w:rPr>
        <w:t>№</w:t>
      </w:r>
      <w:r>
        <w:rPr>
          <w:u w:val="single"/>
        </w:rPr>
        <w:tab/>
      </w:r>
      <w:r>
        <w:t xml:space="preserve">от </w:t>
      </w:r>
      <w:r>
        <w:rPr>
          <w:u w:val="single"/>
        </w:rPr>
        <w:tab/>
      </w:r>
      <w:r>
        <w:t xml:space="preserve"> выявления</w:t>
      </w:r>
      <w:r>
        <w:rPr>
          <w:spacing w:val="-12"/>
        </w:rPr>
        <w:t xml:space="preserve"> </w:t>
      </w:r>
      <w:r>
        <w:t>бесхозяйного</w:t>
      </w:r>
      <w:r>
        <w:rPr>
          <w:spacing w:val="-12"/>
        </w:rPr>
        <w:t xml:space="preserve"> </w:t>
      </w:r>
      <w:r>
        <w:t>недвижимого</w:t>
      </w:r>
      <w:r>
        <w:rPr>
          <w:spacing w:val="-12"/>
        </w:rPr>
        <w:t xml:space="preserve"> </w:t>
      </w:r>
      <w:r>
        <w:t>имущества 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</w:t>
      </w:r>
      <w:r>
        <w:rPr>
          <w:spacing w:val="-4"/>
        </w:rPr>
        <w:t xml:space="preserve"> </w:t>
      </w:r>
      <w:r>
        <w:rPr>
          <w:spacing w:val="-2"/>
        </w:rPr>
        <w:t>поселения</w:t>
      </w:r>
    </w:p>
    <w:p w:rsidR="006A45F7" w:rsidRDefault="006F7A52">
      <w:pPr>
        <w:pStyle w:val="a3"/>
        <w:spacing w:before="274"/>
        <w:ind w:left="1418" w:firstLine="0"/>
        <w:jc w:val="left"/>
      </w:pPr>
      <w:r>
        <w:t>Комиссия,</w:t>
      </w:r>
      <w:r>
        <w:rPr>
          <w:spacing w:val="-4"/>
        </w:rPr>
        <w:t xml:space="preserve"> </w:t>
      </w:r>
      <w:r>
        <w:t>назначенная</w:t>
      </w:r>
      <w:r>
        <w:rPr>
          <w:spacing w:val="-6"/>
        </w:rPr>
        <w:t xml:space="preserve"> </w:t>
      </w:r>
      <w:r>
        <w:t>постановлением</w:t>
      </w:r>
      <w:r>
        <w:rPr>
          <w:spacing w:val="-4"/>
        </w:rPr>
        <w:t xml:space="preserve"> </w:t>
      </w:r>
      <w:proofErr w:type="spellStart"/>
      <w:r w:rsidR="001F243E">
        <w:t>Кулганинского</w:t>
      </w:r>
      <w:proofErr w:type="spellEnd"/>
      <w:r w:rsidR="001F243E">
        <w:t xml:space="preserve"> </w:t>
      </w:r>
      <w:r>
        <w:t>сельского</w:t>
      </w:r>
      <w:r>
        <w:rPr>
          <w:spacing w:val="-4"/>
        </w:rPr>
        <w:t xml:space="preserve"> </w:t>
      </w:r>
      <w:r>
        <w:t>поселения</w:t>
      </w:r>
      <w:r>
        <w:rPr>
          <w:spacing w:val="-2"/>
        </w:rPr>
        <w:t xml:space="preserve"> </w:t>
      </w:r>
      <w:r>
        <w:rPr>
          <w:spacing w:val="-5"/>
        </w:rPr>
        <w:t>от</w:t>
      </w:r>
    </w:p>
    <w:p w:rsidR="006A45F7" w:rsidRDefault="006F7A52">
      <w:pPr>
        <w:pStyle w:val="a3"/>
        <w:tabs>
          <w:tab w:val="left" w:pos="1789"/>
          <w:tab w:val="left" w:pos="2852"/>
        </w:tabs>
        <w:ind w:firstLine="0"/>
        <w:jc w:val="left"/>
      </w:pPr>
      <w:r>
        <w:rPr>
          <w:u w:val="single"/>
        </w:rPr>
        <w:tab/>
      </w:r>
      <w:r>
        <w:t xml:space="preserve">, № </w:t>
      </w:r>
      <w:r>
        <w:rPr>
          <w:u w:val="single"/>
        </w:rPr>
        <w:tab/>
      </w:r>
      <w:r>
        <w:t xml:space="preserve"> в составе:</w:t>
      </w:r>
    </w:p>
    <w:p w:rsidR="006A45F7" w:rsidRDefault="006F7A52">
      <w:pPr>
        <w:pStyle w:val="a3"/>
        <w:tabs>
          <w:tab w:val="left" w:pos="5389"/>
        </w:tabs>
        <w:ind w:firstLine="0"/>
        <w:jc w:val="left"/>
      </w:pPr>
      <w:r>
        <w:rPr>
          <w:u w:val="single"/>
        </w:rPr>
        <w:tab/>
      </w:r>
      <w:r>
        <w:t>(ФИО,</w:t>
      </w:r>
      <w:r>
        <w:rPr>
          <w:spacing w:val="-7"/>
        </w:rPr>
        <w:t xml:space="preserve"> </w:t>
      </w:r>
      <w:r>
        <w:t>занимаемая</w:t>
      </w:r>
      <w:r>
        <w:rPr>
          <w:spacing w:val="-5"/>
        </w:rPr>
        <w:t xml:space="preserve"> </w:t>
      </w:r>
      <w:r>
        <w:rPr>
          <w:spacing w:val="-2"/>
        </w:rPr>
        <w:t>должность);</w:t>
      </w:r>
    </w:p>
    <w:p w:rsidR="006A45F7" w:rsidRDefault="006F7A52">
      <w:pPr>
        <w:pStyle w:val="a3"/>
        <w:tabs>
          <w:tab w:val="left" w:pos="5389"/>
        </w:tabs>
        <w:ind w:firstLine="0"/>
        <w:jc w:val="left"/>
      </w:pPr>
      <w:r>
        <w:rPr>
          <w:u w:val="single"/>
        </w:rPr>
        <w:tab/>
      </w:r>
      <w:r>
        <w:t>(ФИО,</w:t>
      </w:r>
      <w:r>
        <w:rPr>
          <w:spacing w:val="-7"/>
        </w:rPr>
        <w:t xml:space="preserve"> </w:t>
      </w:r>
      <w:r>
        <w:t>занимаемая</w:t>
      </w:r>
      <w:r>
        <w:rPr>
          <w:spacing w:val="-5"/>
        </w:rPr>
        <w:t xml:space="preserve"> </w:t>
      </w:r>
      <w:r>
        <w:rPr>
          <w:spacing w:val="-2"/>
        </w:rPr>
        <w:t>должность);</w:t>
      </w:r>
    </w:p>
    <w:p w:rsidR="006A45F7" w:rsidRDefault="006F7A52">
      <w:pPr>
        <w:pStyle w:val="a3"/>
        <w:tabs>
          <w:tab w:val="left" w:pos="5390"/>
        </w:tabs>
        <w:ind w:firstLine="0"/>
        <w:jc w:val="left"/>
      </w:pPr>
      <w:r>
        <w:rPr>
          <w:u w:val="single"/>
        </w:rPr>
        <w:tab/>
      </w:r>
      <w:r>
        <w:t>(ФИО,</w:t>
      </w:r>
      <w:r>
        <w:rPr>
          <w:spacing w:val="-7"/>
        </w:rPr>
        <w:t xml:space="preserve"> </w:t>
      </w:r>
      <w:r>
        <w:t>занимаемая</w:t>
      </w:r>
      <w:r>
        <w:rPr>
          <w:spacing w:val="-5"/>
        </w:rPr>
        <w:t xml:space="preserve"> </w:t>
      </w:r>
      <w:r>
        <w:rPr>
          <w:spacing w:val="-2"/>
        </w:rPr>
        <w:t>должность);</w:t>
      </w:r>
    </w:p>
    <w:p w:rsidR="006A45F7" w:rsidRDefault="006A45F7">
      <w:pPr>
        <w:pStyle w:val="a3"/>
        <w:ind w:left="0" w:firstLine="0"/>
        <w:jc w:val="left"/>
      </w:pPr>
    </w:p>
    <w:p w:rsidR="006A45F7" w:rsidRDefault="006F7A52">
      <w:pPr>
        <w:pStyle w:val="a3"/>
        <w:tabs>
          <w:tab w:val="left" w:pos="8664"/>
        </w:tabs>
        <w:spacing w:before="1"/>
        <w:ind w:right="1682" w:firstLine="0"/>
        <w:jc w:val="left"/>
      </w:pPr>
      <w:r>
        <w:t>провела</w:t>
      </w:r>
      <w:r>
        <w:rPr>
          <w:spacing w:val="-3"/>
        </w:rPr>
        <w:t xml:space="preserve"> </w:t>
      </w:r>
      <w:r>
        <w:t>осмотр</w:t>
      </w:r>
      <w:r>
        <w:rPr>
          <w:spacing w:val="-2"/>
        </w:rPr>
        <w:t xml:space="preserve"> </w:t>
      </w:r>
      <w:r>
        <w:t>недвижимого</w:t>
      </w:r>
      <w:r>
        <w:rPr>
          <w:spacing w:val="-2"/>
        </w:rPr>
        <w:t xml:space="preserve"> </w:t>
      </w:r>
      <w:r>
        <w:t>имущества,</w:t>
      </w:r>
      <w:r>
        <w:rPr>
          <w:spacing w:val="-2"/>
        </w:rPr>
        <w:t xml:space="preserve"> </w:t>
      </w:r>
      <w:r>
        <w:t>имеющего</w:t>
      </w:r>
      <w:r>
        <w:rPr>
          <w:spacing w:val="-2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 xml:space="preserve">бесхозяйного. Наименование имущества </w:t>
      </w:r>
      <w:r>
        <w:rPr>
          <w:u w:val="single"/>
        </w:rPr>
        <w:tab/>
      </w:r>
    </w:p>
    <w:p w:rsidR="006A45F7" w:rsidRDefault="006F7A52">
      <w:pPr>
        <w:pStyle w:val="a3"/>
        <w:spacing w:before="7"/>
        <w:ind w:left="0" w:firstLine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1080825</wp:posOffset>
                </wp:positionH>
                <wp:positionV relativeFrom="paragraph">
                  <wp:posOffset>158571</wp:posOffset>
                </wp:positionV>
                <wp:extent cx="5029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F8336" id="Graphic 3" o:spid="_x0000_s1026" style="position:absolute;margin-left:85.1pt;margin-top:12.5pt;width:39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" path="m,l50292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6A45F7" w:rsidRDefault="006F7A52">
      <w:pPr>
        <w:pStyle w:val="a3"/>
        <w:tabs>
          <w:tab w:val="left" w:pos="8584"/>
        </w:tabs>
        <w:spacing w:before="20"/>
        <w:ind w:firstLine="0"/>
        <w:jc w:val="left"/>
      </w:pPr>
      <w:r>
        <w:t xml:space="preserve">Местоположение имущества </w:t>
      </w:r>
      <w:r>
        <w:rPr>
          <w:u w:val="single"/>
        </w:rPr>
        <w:tab/>
      </w:r>
    </w:p>
    <w:p w:rsidR="006A45F7" w:rsidRDefault="006F7A52">
      <w:pPr>
        <w:pStyle w:val="a3"/>
        <w:spacing w:before="7"/>
        <w:ind w:left="0" w:firstLine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1080825</wp:posOffset>
                </wp:positionH>
                <wp:positionV relativeFrom="paragraph">
                  <wp:posOffset>158764</wp:posOffset>
                </wp:positionV>
                <wp:extent cx="5029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9F894" id="Graphic 4" o:spid="_x0000_s1026" style="position:absolute;margin-left:85.1pt;margin-top:12.5pt;width:39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" path="m,l50292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6A45F7" w:rsidRDefault="006F7A52">
      <w:pPr>
        <w:pStyle w:val="a3"/>
        <w:tabs>
          <w:tab w:val="left" w:pos="8682"/>
        </w:tabs>
        <w:spacing w:before="20"/>
        <w:ind w:firstLine="0"/>
        <w:jc w:val="left"/>
      </w:pPr>
      <w:r>
        <w:t xml:space="preserve">Краткая характеристика имущества </w:t>
      </w:r>
      <w:r>
        <w:rPr>
          <w:u w:val="single"/>
        </w:rPr>
        <w:tab/>
      </w:r>
    </w:p>
    <w:p w:rsidR="006A45F7" w:rsidRDefault="006F7A52">
      <w:pPr>
        <w:pStyle w:val="a3"/>
        <w:spacing w:before="7"/>
        <w:ind w:left="0" w:firstLine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1080825</wp:posOffset>
                </wp:positionH>
                <wp:positionV relativeFrom="paragraph">
                  <wp:posOffset>158764</wp:posOffset>
                </wp:positionV>
                <wp:extent cx="5029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7B144" id="Graphic 5" o:spid="_x0000_s1026" style="position:absolute;margin-left:85.1pt;margin-top:12.5pt;width:39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" path="m,l50292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1080825</wp:posOffset>
                </wp:positionH>
                <wp:positionV relativeFrom="paragraph">
                  <wp:posOffset>334024</wp:posOffset>
                </wp:positionV>
                <wp:extent cx="5029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15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D9823" id="Graphic 6" o:spid="_x0000_s1026" style="position:absolute;margin-left:85.1pt;margin-top:26.3pt;width:39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" path="m,l502915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6A45F7" w:rsidRDefault="006A45F7">
      <w:pPr>
        <w:pStyle w:val="a3"/>
        <w:spacing w:before="16"/>
        <w:ind w:left="0" w:firstLine="0"/>
        <w:jc w:val="left"/>
        <w:rPr>
          <w:sz w:val="20"/>
        </w:rPr>
      </w:pPr>
    </w:p>
    <w:p w:rsidR="006A45F7" w:rsidRDefault="006F7A52">
      <w:pPr>
        <w:pStyle w:val="a3"/>
        <w:tabs>
          <w:tab w:val="left" w:pos="8694"/>
          <w:tab w:val="left" w:pos="8741"/>
        </w:tabs>
        <w:spacing w:before="20"/>
        <w:ind w:right="1604" w:firstLine="0"/>
        <w:jc w:val="left"/>
      </w:pPr>
      <w:r>
        <w:t xml:space="preserve">Признаки, по которым имущество может быть отнесено к бесхозяйному </w:t>
      </w:r>
      <w:r>
        <w:rPr>
          <w:spacing w:val="-2"/>
        </w:rPr>
        <w:t>имуществу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Бывший владелец имущества</w:t>
      </w:r>
      <w:proofErr w:type="gramStart"/>
      <w:r>
        <w:rPr>
          <w:u w:val="single"/>
        </w:rPr>
        <w:tab/>
      </w:r>
      <w:r>
        <w:rPr>
          <w:spacing w:val="-50"/>
          <w:u w:val="single"/>
        </w:rPr>
        <w:t xml:space="preserve"> </w:t>
      </w:r>
      <w:r>
        <w:t xml:space="preserve"> С</w:t>
      </w:r>
      <w:proofErr w:type="gramEnd"/>
      <w:r>
        <w:t xml:space="preserve"> какого времени имущество бесхозяйное</w:t>
      </w:r>
      <w:r>
        <w:rPr>
          <w:u w:val="single"/>
        </w:rPr>
        <w:tab/>
      </w:r>
    </w:p>
    <w:p w:rsidR="006A45F7" w:rsidRDefault="006A45F7">
      <w:pPr>
        <w:pStyle w:val="a3"/>
        <w:spacing w:before="3"/>
        <w:ind w:left="0" w:firstLine="0"/>
        <w:jc w:val="left"/>
        <w:rPr>
          <w:sz w:val="16"/>
        </w:rPr>
      </w:pPr>
    </w:p>
    <w:p w:rsidR="006A45F7" w:rsidRDefault="006A45F7">
      <w:pPr>
        <w:pStyle w:val="a3"/>
        <w:jc w:val="left"/>
        <w:rPr>
          <w:sz w:val="16"/>
        </w:rPr>
        <w:sectPr w:rsidR="006A45F7">
          <w:pgSz w:w="11910" w:h="16840"/>
          <w:pgMar w:top="1040" w:right="566" w:bottom="280" w:left="992" w:header="720" w:footer="720" w:gutter="0"/>
          <w:cols w:space="720"/>
        </w:sectPr>
      </w:pPr>
    </w:p>
    <w:p w:rsidR="006A45F7" w:rsidRDefault="006F7A52">
      <w:pPr>
        <w:pStyle w:val="a3"/>
        <w:spacing w:before="90"/>
        <w:ind w:firstLine="0"/>
        <w:jc w:val="left"/>
      </w:pPr>
      <w:r>
        <w:t>Подписи</w:t>
      </w:r>
      <w:r>
        <w:rPr>
          <w:spacing w:val="-4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rPr>
          <w:spacing w:val="-2"/>
        </w:rPr>
        <w:t>комиссии:</w:t>
      </w:r>
    </w:p>
    <w:p w:rsidR="006A45F7" w:rsidRDefault="006F7A52">
      <w:pPr>
        <w:pStyle w:val="a3"/>
        <w:spacing w:before="90"/>
        <w:ind w:left="0" w:firstLine="0"/>
        <w:jc w:val="left"/>
      </w:pPr>
      <w:r>
        <w:br w:type="column"/>
      </w:r>
    </w:p>
    <w:p w:rsidR="006A45F7" w:rsidRDefault="006F7A52">
      <w:pPr>
        <w:pStyle w:val="a3"/>
        <w:tabs>
          <w:tab w:val="left" w:pos="1981"/>
        </w:tabs>
        <w:ind w:left="6" w:firstLine="0"/>
        <w:jc w:val="left"/>
      </w:pPr>
      <w:r>
        <w:rPr>
          <w:u w:val="single"/>
        </w:rPr>
        <w:tab/>
      </w:r>
      <w:r>
        <w:t>(расшифровка</w:t>
      </w:r>
      <w:r>
        <w:rPr>
          <w:spacing w:val="-3"/>
        </w:rPr>
        <w:t xml:space="preserve"> </w:t>
      </w:r>
      <w:r>
        <w:rPr>
          <w:spacing w:val="-2"/>
        </w:rPr>
        <w:t>подписи)</w:t>
      </w:r>
    </w:p>
    <w:p w:rsidR="006A45F7" w:rsidRDefault="006F7A52">
      <w:pPr>
        <w:pStyle w:val="a3"/>
        <w:tabs>
          <w:tab w:val="left" w:pos="1981"/>
        </w:tabs>
        <w:ind w:left="6" w:firstLine="0"/>
        <w:jc w:val="left"/>
      </w:pPr>
      <w:r>
        <w:rPr>
          <w:u w:val="single"/>
        </w:rPr>
        <w:tab/>
      </w:r>
      <w:r>
        <w:t>(расшифровка</w:t>
      </w:r>
      <w:r>
        <w:rPr>
          <w:spacing w:val="-3"/>
        </w:rPr>
        <w:t xml:space="preserve"> </w:t>
      </w:r>
      <w:r>
        <w:rPr>
          <w:spacing w:val="-2"/>
        </w:rPr>
        <w:t>подписи)</w:t>
      </w:r>
    </w:p>
    <w:p w:rsidR="006A45F7" w:rsidRDefault="006F7A52">
      <w:pPr>
        <w:pStyle w:val="a3"/>
        <w:tabs>
          <w:tab w:val="left" w:pos="1981"/>
        </w:tabs>
        <w:ind w:left="6" w:firstLine="0"/>
        <w:jc w:val="left"/>
      </w:pPr>
      <w:r>
        <w:rPr>
          <w:u w:val="single"/>
        </w:rPr>
        <w:tab/>
      </w:r>
      <w:r>
        <w:t>(расшифровка</w:t>
      </w:r>
      <w:r>
        <w:rPr>
          <w:spacing w:val="-3"/>
        </w:rPr>
        <w:t xml:space="preserve"> </w:t>
      </w:r>
      <w:r>
        <w:rPr>
          <w:spacing w:val="-2"/>
        </w:rPr>
        <w:t>подписи)</w:t>
      </w:r>
    </w:p>
    <w:sectPr w:rsidR="006A45F7">
      <w:type w:val="continuous"/>
      <w:pgSz w:w="11910" w:h="16840"/>
      <w:pgMar w:top="1040" w:right="566" w:bottom="280" w:left="992" w:header="720" w:footer="720" w:gutter="0"/>
      <w:cols w:num="2" w:space="720" w:equalWidth="0">
        <w:col w:w="3499" w:space="40"/>
        <w:col w:w="68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7F8E"/>
    <w:multiLevelType w:val="hybridMultilevel"/>
    <w:tmpl w:val="711CC0FE"/>
    <w:lvl w:ilvl="0" w:tplc="615EC06E">
      <w:start w:val="1"/>
      <w:numFmt w:val="decimal"/>
      <w:lvlText w:val="%1)"/>
      <w:lvlJc w:val="left"/>
      <w:pPr>
        <w:ind w:left="71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AA34A4">
      <w:numFmt w:val="bullet"/>
      <w:lvlText w:val="•"/>
      <w:lvlJc w:val="left"/>
      <w:pPr>
        <w:ind w:left="1682" w:hanging="437"/>
      </w:pPr>
      <w:rPr>
        <w:rFonts w:hint="default"/>
        <w:lang w:val="ru-RU" w:eastAsia="en-US" w:bidi="ar-SA"/>
      </w:rPr>
    </w:lvl>
    <w:lvl w:ilvl="2" w:tplc="F31C1E14">
      <w:numFmt w:val="bullet"/>
      <w:lvlText w:val="•"/>
      <w:lvlJc w:val="left"/>
      <w:pPr>
        <w:ind w:left="2645" w:hanging="437"/>
      </w:pPr>
      <w:rPr>
        <w:rFonts w:hint="default"/>
        <w:lang w:val="ru-RU" w:eastAsia="en-US" w:bidi="ar-SA"/>
      </w:rPr>
    </w:lvl>
    <w:lvl w:ilvl="3" w:tplc="5AA4D3C2">
      <w:numFmt w:val="bullet"/>
      <w:lvlText w:val="•"/>
      <w:lvlJc w:val="left"/>
      <w:pPr>
        <w:ind w:left="3608" w:hanging="437"/>
      </w:pPr>
      <w:rPr>
        <w:rFonts w:hint="default"/>
        <w:lang w:val="ru-RU" w:eastAsia="en-US" w:bidi="ar-SA"/>
      </w:rPr>
    </w:lvl>
    <w:lvl w:ilvl="4" w:tplc="3FC6035E">
      <w:numFmt w:val="bullet"/>
      <w:lvlText w:val="•"/>
      <w:lvlJc w:val="left"/>
      <w:pPr>
        <w:ind w:left="4571" w:hanging="437"/>
      </w:pPr>
      <w:rPr>
        <w:rFonts w:hint="default"/>
        <w:lang w:val="ru-RU" w:eastAsia="en-US" w:bidi="ar-SA"/>
      </w:rPr>
    </w:lvl>
    <w:lvl w:ilvl="5" w:tplc="A5E253A0">
      <w:numFmt w:val="bullet"/>
      <w:lvlText w:val="•"/>
      <w:lvlJc w:val="left"/>
      <w:pPr>
        <w:ind w:left="5534" w:hanging="437"/>
      </w:pPr>
      <w:rPr>
        <w:rFonts w:hint="default"/>
        <w:lang w:val="ru-RU" w:eastAsia="en-US" w:bidi="ar-SA"/>
      </w:rPr>
    </w:lvl>
    <w:lvl w:ilvl="6" w:tplc="841451DA">
      <w:numFmt w:val="bullet"/>
      <w:lvlText w:val="•"/>
      <w:lvlJc w:val="left"/>
      <w:pPr>
        <w:ind w:left="6497" w:hanging="437"/>
      </w:pPr>
      <w:rPr>
        <w:rFonts w:hint="default"/>
        <w:lang w:val="ru-RU" w:eastAsia="en-US" w:bidi="ar-SA"/>
      </w:rPr>
    </w:lvl>
    <w:lvl w:ilvl="7" w:tplc="926A8068">
      <w:numFmt w:val="bullet"/>
      <w:lvlText w:val="•"/>
      <w:lvlJc w:val="left"/>
      <w:pPr>
        <w:ind w:left="7459" w:hanging="437"/>
      </w:pPr>
      <w:rPr>
        <w:rFonts w:hint="default"/>
        <w:lang w:val="ru-RU" w:eastAsia="en-US" w:bidi="ar-SA"/>
      </w:rPr>
    </w:lvl>
    <w:lvl w:ilvl="8" w:tplc="B92C44A4">
      <w:numFmt w:val="bullet"/>
      <w:lvlText w:val="•"/>
      <w:lvlJc w:val="left"/>
      <w:pPr>
        <w:ind w:left="8422" w:hanging="437"/>
      </w:pPr>
      <w:rPr>
        <w:rFonts w:hint="default"/>
        <w:lang w:val="ru-RU" w:eastAsia="en-US" w:bidi="ar-SA"/>
      </w:rPr>
    </w:lvl>
  </w:abstractNum>
  <w:abstractNum w:abstractNumId="1" w15:restartNumberingAfterBreak="0">
    <w:nsid w:val="129F0ACA"/>
    <w:multiLevelType w:val="hybridMultilevel"/>
    <w:tmpl w:val="47DE983A"/>
    <w:lvl w:ilvl="0" w:tplc="7ECE1E5E">
      <w:start w:val="1"/>
      <w:numFmt w:val="decimal"/>
      <w:lvlText w:val="%1)"/>
      <w:lvlJc w:val="left"/>
      <w:pPr>
        <w:ind w:left="71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620152">
      <w:numFmt w:val="bullet"/>
      <w:lvlText w:val="•"/>
      <w:lvlJc w:val="left"/>
      <w:pPr>
        <w:ind w:left="1682" w:hanging="348"/>
      </w:pPr>
      <w:rPr>
        <w:rFonts w:hint="default"/>
        <w:lang w:val="ru-RU" w:eastAsia="en-US" w:bidi="ar-SA"/>
      </w:rPr>
    </w:lvl>
    <w:lvl w:ilvl="2" w:tplc="0F7670E2">
      <w:numFmt w:val="bullet"/>
      <w:lvlText w:val="•"/>
      <w:lvlJc w:val="left"/>
      <w:pPr>
        <w:ind w:left="2645" w:hanging="348"/>
      </w:pPr>
      <w:rPr>
        <w:rFonts w:hint="default"/>
        <w:lang w:val="ru-RU" w:eastAsia="en-US" w:bidi="ar-SA"/>
      </w:rPr>
    </w:lvl>
    <w:lvl w:ilvl="3" w:tplc="EF2293FC">
      <w:numFmt w:val="bullet"/>
      <w:lvlText w:val="•"/>
      <w:lvlJc w:val="left"/>
      <w:pPr>
        <w:ind w:left="3608" w:hanging="348"/>
      </w:pPr>
      <w:rPr>
        <w:rFonts w:hint="default"/>
        <w:lang w:val="ru-RU" w:eastAsia="en-US" w:bidi="ar-SA"/>
      </w:rPr>
    </w:lvl>
    <w:lvl w:ilvl="4" w:tplc="90F0BB70">
      <w:numFmt w:val="bullet"/>
      <w:lvlText w:val="•"/>
      <w:lvlJc w:val="left"/>
      <w:pPr>
        <w:ind w:left="4571" w:hanging="348"/>
      </w:pPr>
      <w:rPr>
        <w:rFonts w:hint="default"/>
        <w:lang w:val="ru-RU" w:eastAsia="en-US" w:bidi="ar-SA"/>
      </w:rPr>
    </w:lvl>
    <w:lvl w:ilvl="5" w:tplc="5468A714">
      <w:numFmt w:val="bullet"/>
      <w:lvlText w:val="•"/>
      <w:lvlJc w:val="left"/>
      <w:pPr>
        <w:ind w:left="5534" w:hanging="348"/>
      </w:pPr>
      <w:rPr>
        <w:rFonts w:hint="default"/>
        <w:lang w:val="ru-RU" w:eastAsia="en-US" w:bidi="ar-SA"/>
      </w:rPr>
    </w:lvl>
    <w:lvl w:ilvl="6" w:tplc="29761770">
      <w:numFmt w:val="bullet"/>
      <w:lvlText w:val="•"/>
      <w:lvlJc w:val="left"/>
      <w:pPr>
        <w:ind w:left="6497" w:hanging="348"/>
      </w:pPr>
      <w:rPr>
        <w:rFonts w:hint="default"/>
        <w:lang w:val="ru-RU" w:eastAsia="en-US" w:bidi="ar-SA"/>
      </w:rPr>
    </w:lvl>
    <w:lvl w:ilvl="7" w:tplc="7CEAC47E">
      <w:numFmt w:val="bullet"/>
      <w:lvlText w:val="•"/>
      <w:lvlJc w:val="left"/>
      <w:pPr>
        <w:ind w:left="7459" w:hanging="348"/>
      </w:pPr>
      <w:rPr>
        <w:rFonts w:hint="default"/>
        <w:lang w:val="ru-RU" w:eastAsia="en-US" w:bidi="ar-SA"/>
      </w:rPr>
    </w:lvl>
    <w:lvl w:ilvl="8" w:tplc="D1240474">
      <w:numFmt w:val="bullet"/>
      <w:lvlText w:val="•"/>
      <w:lvlJc w:val="left"/>
      <w:pPr>
        <w:ind w:left="8422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191852D5"/>
    <w:multiLevelType w:val="hybridMultilevel"/>
    <w:tmpl w:val="FB5484D6"/>
    <w:lvl w:ilvl="0" w:tplc="8894FC3A">
      <w:numFmt w:val="bullet"/>
      <w:lvlText w:val="-"/>
      <w:lvlJc w:val="left"/>
      <w:pPr>
        <w:ind w:left="7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D2C14DE">
      <w:numFmt w:val="bullet"/>
      <w:lvlText w:val="•"/>
      <w:lvlJc w:val="left"/>
      <w:pPr>
        <w:ind w:left="1682" w:hanging="144"/>
      </w:pPr>
      <w:rPr>
        <w:rFonts w:hint="default"/>
        <w:lang w:val="ru-RU" w:eastAsia="en-US" w:bidi="ar-SA"/>
      </w:rPr>
    </w:lvl>
    <w:lvl w:ilvl="2" w:tplc="D3A04DCE">
      <w:numFmt w:val="bullet"/>
      <w:lvlText w:val="•"/>
      <w:lvlJc w:val="left"/>
      <w:pPr>
        <w:ind w:left="2645" w:hanging="144"/>
      </w:pPr>
      <w:rPr>
        <w:rFonts w:hint="default"/>
        <w:lang w:val="ru-RU" w:eastAsia="en-US" w:bidi="ar-SA"/>
      </w:rPr>
    </w:lvl>
    <w:lvl w:ilvl="3" w:tplc="4E100FB6">
      <w:numFmt w:val="bullet"/>
      <w:lvlText w:val="•"/>
      <w:lvlJc w:val="left"/>
      <w:pPr>
        <w:ind w:left="3608" w:hanging="144"/>
      </w:pPr>
      <w:rPr>
        <w:rFonts w:hint="default"/>
        <w:lang w:val="ru-RU" w:eastAsia="en-US" w:bidi="ar-SA"/>
      </w:rPr>
    </w:lvl>
    <w:lvl w:ilvl="4" w:tplc="13809670">
      <w:numFmt w:val="bullet"/>
      <w:lvlText w:val="•"/>
      <w:lvlJc w:val="left"/>
      <w:pPr>
        <w:ind w:left="4571" w:hanging="144"/>
      </w:pPr>
      <w:rPr>
        <w:rFonts w:hint="default"/>
        <w:lang w:val="ru-RU" w:eastAsia="en-US" w:bidi="ar-SA"/>
      </w:rPr>
    </w:lvl>
    <w:lvl w:ilvl="5" w:tplc="AF32976A">
      <w:numFmt w:val="bullet"/>
      <w:lvlText w:val="•"/>
      <w:lvlJc w:val="left"/>
      <w:pPr>
        <w:ind w:left="5534" w:hanging="144"/>
      </w:pPr>
      <w:rPr>
        <w:rFonts w:hint="default"/>
        <w:lang w:val="ru-RU" w:eastAsia="en-US" w:bidi="ar-SA"/>
      </w:rPr>
    </w:lvl>
    <w:lvl w:ilvl="6" w:tplc="28640C18">
      <w:numFmt w:val="bullet"/>
      <w:lvlText w:val="•"/>
      <w:lvlJc w:val="left"/>
      <w:pPr>
        <w:ind w:left="6497" w:hanging="144"/>
      </w:pPr>
      <w:rPr>
        <w:rFonts w:hint="default"/>
        <w:lang w:val="ru-RU" w:eastAsia="en-US" w:bidi="ar-SA"/>
      </w:rPr>
    </w:lvl>
    <w:lvl w:ilvl="7" w:tplc="60A058FC">
      <w:numFmt w:val="bullet"/>
      <w:lvlText w:val="•"/>
      <w:lvlJc w:val="left"/>
      <w:pPr>
        <w:ind w:left="7459" w:hanging="144"/>
      </w:pPr>
      <w:rPr>
        <w:rFonts w:hint="default"/>
        <w:lang w:val="ru-RU" w:eastAsia="en-US" w:bidi="ar-SA"/>
      </w:rPr>
    </w:lvl>
    <w:lvl w:ilvl="8" w:tplc="1B90C77C">
      <w:numFmt w:val="bullet"/>
      <w:lvlText w:val="•"/>
      <w:lvlJc w:val="left"/>
      <w:pPr>
        <w:ind w:left="8422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2C1F5B40"/>
    <w:multiLevelType w:val="multilevel"/>
    <w:tmpl w:val="C504D58E"/>
    <w:lvl w:ilvl="0">
      <w:start w:val="1"/>
      <w:numFmt w:val="decimal"/>
      <w:lvlText w:val="%1."/>
      <w:lvlJc w:val="left"/>
      <w:pPr>
        <w:ind w:left="4284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8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2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7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1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5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9" w:hanging="862"/>
      </w:pPr>
      <w:rPr>
        <w:rFonts w:hint="default"/>
        <w:lang w:val="ru-RU" w:eastAsia="en-US" w:bidi="ar-SA"/>
      </w:rPr>
    </w:lvl>
  </w:abstractNum>
  <w:abstractNum w:abstractNumId="4" w15:restartNumberingAfterBreak="0">
    <w:nsid w:val="38C518DE"/>
    <w:multiLevelType w:val="hybridMultilevel"/>
    <w:tmpl w:val="54688694"/>
    <w:lvl w:ilvl="0" w:tplc="48EAC9BA">
      <w:start w:val="1"/>
      <w:numFmt w:val="decimal"/>
      <w:lvlText w:val="%1."/>
      <w:lvlJc w:val="left"/>
      <w:pPr>
        <w:ind w:left="1037" w:hanging="3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1307D14">
      <w:numFmt w:val="bullet"/>
      <w:lvlText w:val="•"/>
      <w:lvlJc w:val="left"/>
      <w:pPr>
        <w:ind w:left="2009" w:hanging="327"/>
      </w:pPr>
      <w:rPr>
        <w:rFonts w:hint="default"/>
        <w:lang w:val="ru-RU" w:eastAsia="en-US" w:bidi="ar-SA"/>
      </w:rPr>
    </w:lvl>
    <w:lvl w:ilvl="2" w:tplc="D47AEB52">
      <w:numFmt w:val="bullet"/>
      <w:lvlText w:val="•"/>
      <w:lvlJc w:val="left"/>
      <w:pPr>
        <w:ind w:left="2972" w:hanging="327"/>
      </w:pPr>
      <w:rPr>
        <w:rFonts w:hint="default"/>
        <w:lang w:val="ru-RU" w:eastAsia="en-US" w:bidi="ar-SA"/>
      </w:rPr>
    </w:lvl>
    <w:lvl w:ilvl="3" w:tplc="5C489A84">
      <w:numFmt w:val="bullet"/>
      <w:lvlText w:val="•"/>
      <w:lvlJc w:val="left"/>
      <w:pPr>
        <w:ind w:left="3935" w:hanging="327"/>
      </w:pPr>
      <w:rPr>
        <w:rFonts w:hint="default"/>
        <w:lang w:val="ru-RU" w:eastAsia="en-US" w:bidi="ar-SA"/>
      </w:rPr>
    </w:lvl>
    <w:lvl w:ilvl="4" w:tplc="277ABC6E">
      <w:numFmt w:val="bullet"/>
      <w:lvlText w:val="•"/>
      <w:lvlJc w:val="left"/>
      <w:pPr>
        <w:ind w:left="4898" w:hanging="327"/>
      </w:pPr>
      <w:rPr>
        <w:rFonts w:hint="default"/>
        <w:lang w:val="ru-RU" w:eastAsia="en-US" w:bidi="ar-SA"/>
      </w:rPr>
    </w:lvl>
    <w:lvl w:ilvl="5" w:tplc="5268C55A">
      <w:numFmt w:val="bullet"/>
      <w:lvlText w:val="•"/>
      <w:lvlJc w:val="left"/>
      <w:pPr>
        <w:ind w:left="5861" w:hanging="327"/>
      </w:pPr>
      <w:rPr>
        <w:rFonts w:hint="default"/>
        <w:lang w:val="ru-RU" w:eastAsia="en-US" w:bidi="ar-SA"/>
      </w:rPr>
    </w:lvl>
    <w:lvl w:ilvl="6" w:tplc="BC9635FC">
      <w:numFmt w:val="bullet"/>
      <w:lvlText w:val="•"/>
      <w:lvlJc w:val="left"/>
      <w:pPr>
        <w:ind w:left="6824" w:hanging="327"/>
      </w:pPr>
      <w:rPr>
        <w:rFonts w:hint="default"/>
        <w:lang w:val="ru-RU" w:eastAsia="en-US" w:bidi="ar-SA"/>
      </w:rPr>
    </w:lvl>
    <w:lvl w:ilvl="7" w:tplc="543601C2">
      <w:numFmt w:val="bullet"/>
      <w:lvlText w:val="•"/>
      <w:lvlJc w:val="left"/>
      <w:pPr>
        <w:ind w:left="7786" w:hanging="327"/>
      </w:pPr>
      <w:rPr>
        <w:rFonts w:hint="default"/>
        <w:lang w:val="ru-RU" w:eastAsia="en-US" w:bidi="ar-SA"/>
      </w:rPr>
    </w:lvl>
    <w:lvl w:ilvl="8" w:tplc="C82251C4">
      <w:numFmt w:val="bullet"/>
      <w:lvlText w:val="•"/>
      <w:lvlJc w:val="left"/>
      <w:pPr>
        <w:ind w:left="8749" w:hanging="327"/>
      </w:pPr>
      <w:rPr>
        <w:rFonts w:hint="default"/>
        <w:lang w:val="ru-RU" w:eastAsia="en-US" w:bidi="ar-SA"/>
      </w:rPr>
    </w:lvl>
  </w:abstractNum>
  <w:abstractNum w:abstractNumId="5" w15:restartNumberingAfterBreak="0">
    <w:nsid w:val="5AB52D19"/>
    <w:multiLevelType w:val="hybridMultilevel"/>
    <w:tmpl w:val="A0DCA54E"/>
    <w:lvl w:ilvl="0" w:tplc="3BE63262">
      <w:numFmt w:val="bullet"/>
      <w:lvlText w:val="-"/>
      <w:lvlJc w:val="left"/>
      <w:pPr>
        <w:ind w:left="71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6B0FC28">
      <w:numFmt w:val="bullet"/>
      <w:lvlText w:val="•"/>
      <w:lvlJc w:val="left"/>
      <w:pPr>
        <w:ind w:left="1682" w:hanging="231"/>
      </w:pPr>
      <w:rPr>
        <w:rFonts w:hint="default"/>
        <w:lang w:val="ru-RU" w:eastAsia="en-US" w:bidi="ar-SA"/>
      </w:rPr>
    </w:lvl>
    <w:lvl w:ilvl="2" w:tplc="2F40FE26">
      <w:numFmt w:val="bullet"/>
      <w:lvlText w:val="•"/>
      <w:lvlJc w:val="left"/>
      <w:pPr>
        <w:ind w:left="2645" w:hanging="231"/>
      </w:pPr>
      <w:rPr>
        <w:rFonts w:hint="default"/>
        <w:lang w:val="ru-RU" w:eastAsia="en-US" w:bidi="ar-SA"/>
      </w:rPr>
    </w:lvl>
    <w:lvl w:ilvl="3" w:tplc="9D206414">
      <w:numFmt w:val="bullet"/>
      <w:lvlText w:val="•"/>
      <w:lvlJc w:val="left"/>
      <w:pPr>
        <w:ind w:left="3608" w:hanging="231"/>
      </w:pPr>
      <w:rPr>
        <w:rFonts w:hint="default"/>
        <w:lang w:val="ru-RU" w:eastAsia="en-US" w:bidi="ar-SA"/>
      </w:rPr>
    </w:lvl>
    <w:lvl w:ilvl="4" w:tplc="D2F0D722">
      <w:numFmt w:val="bullet"/>
      <w:lvlText w:val="•"/>
      <w:lvlJc w:val="left"/>
      <w:pPr>
        <w:ind w:left="4571" w:hanging="231"/>
      </w:pPr>
      <w:rPr>
        <w:rFonts w:hint="default"/>
        <w:lang w:val="ru-RU" w:eastAsia="en-US" w:bidi="ar-SA"/>
      </w:rPr>
    </w:lvl>
    <w:lvl w:ilvl="5" w:tplc="AD423284">
      <w:numFmt w:val="bullet"/>
      <w:lvlText w:val="•"/>
      <w:lvlJc w:val="left"/>
      <w:pPr>
        <w:ind w:left="5534" w:hanging="231"/>
      </w:pPr>
      <w:rPr>
        <w:rFonts w:hint="default"/>
        <w:lang w:val="ru-RU" w:eastAsia="en-US" w:bidi="ar-SA"/>
      </w:rPr>
    </w:lvl>
    <w:lvl w:ilvl="6" w:tplc="8014DF9C">
      <w:numFmt w:val="bullet"/>
      <w:lvlText w:val="•"/>
      <w:lvlJc w:val="left"/>
      <w:pPr>
        <w:ind w:left="6497" w:hanging="231"/>
      </w:pPr>
      <w:rPr>
        <w:rFonts w:hint="default"/>
        <w:lang w:val="ru-RU" w:eastAsia="en-US" w:bidi="ar-SA"/>
      </w:rPr>
    </w:lvl>
    <w:lvl w:ilvl="7" w:tplc="0CB83D86">
      <w:numFmt w:val="bullet"/>
      <w:lvlText w:val="•"/>
      <w:lvlJc w:val="left"/>
      <w:pPr>
        <w:ind w:left="7459" w:hanging="231"/>
      </w:pPr>
      <w:rPr>
        <w:rFonts w:hint="default"/>
        <w:lang w:val="ru-RU" w:eastAsia="en-US" w:bidi="ar-SA"/>
      </w:rPr>
    </w:lvl>
    <w:lvl w:ilvl="8" w:tplc="B6324FE2">
      <w:numFmt w:val="bullet"/>
      <w:lvlText w:val="•"/>
      <w:lvlJc w:val="left"/>
      <w:pPr>
        <w:ind w:left="8422" w:hanging="231"/>
      </w:pPr>
      <w:rPr>
        <w:rFonts w:hint="default"/>
        <w:lang w:val="ru-RU" w:eastAsia="en-US" w:bidi="ar-SA"/>
      </w:rPr>
    </w:lvl>
  </w:abstractNum>
  <w:abstractNum w:abstractNumId="6" w15:restartNumberingAfterBreak="0">
    <w:nsid w:val="5E163866"/>
    <w:multiLevelType w:val="hybridMultilevel"/>
    <w:tmpl w:val="B5A283B0"/>
    <w:lvl w:ilvl="0" w:tplc="97F89908">
      <w:numFmt w:val="bullet"/>
      <w:lvlText w:val="-"/>
      <w:lvlJc w:val="left"/>
      <w:pPr>
        <w:ind w:left="71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21A6CC2">
      <w:numFmt w:val="bullet"/>
      <w:lvlText w:val="•"/>
      <w:lvlJc w:val="left"/>
      <w:pPr>
        <w:ind w:left="1682" w:hanging="327"/>
      </w:pPr>
      <w:rPr>
        <w:rFonts w:hint="default"/>
        <w:lang w:val="ru-RU" w:eastAsia="en-US" w:bidi="ar-SA"/>
      </w:rPr>
    </w:lvl>
    <w:lvl w:ilvl="2" w:tplc="F16E96CC">
      <w:numFmt w:val="bullet"/>
      <w:lvlText w:val="•"/>
      <w:lvlJc w:val="left"/>
      <w:pPr>
        <w:ind w:left="2645" w:hanging="327"/>
      </w:pPr>
      <w:rPr>
        <w:rFonts w:hint="default"/>
        <w:lang w:val="ru-RU" w:eastAsia="en-US" w:bidi="ar-SA"/>
      </w:rPr>
    </w:lvl>
    <w:lvl w:ilvl="3" w:tplc="7D8E2EDA">
      <w:numFmt w:val="bullet"/>
      <w:lvlText w:val="•"/>
      <w:lvlJc w:val="left"/>
      <w:pPr>
        <w:ind w:left="3608" w:hanging="327"/>
      </w:pPr>
      <w:rPr>
        <w:rFonts w:hint="default"/>
        <w:lang w:val="ru-RU" w:eastAsia="en-US" w:bidi="ar-SA"/>
      </w:rPr>
    </w:lvl>
    <w:lvl w:ilvl="4" w:tplc="E6F85BA6">
      <w:numFmt w:val="bullet"/>
      <w:lvlText w:val="•"/>
      <w:lvlJc w:val="left"/>
      <w:pPr>
        <w:ind w:left="4571" w:hanging="327"/>
      </w:pPr>
      <w:rPr>
        <w:rFonts w:hint="default"/>
        <w:lang w:val="ru-RU" w:eastAsia="en-US" w:bidi="ar-SA"/>
      </w:rPr>
    </w:lvl>
    <w:lvl w:ilvl="5" w:tplc="817E2C42">
      <w:numFmt w:val="bullet"/>
      <w:lvlText w:val="•"/>
      <w:lvlJc w:val="left"/>
      <w:pPr>
        <w:ind w:left="5534" w:hanging="327"/>
      </w:pPr>
      <w:rPr>
        <w:rFonts w:hint="default"/>
        <w:lang w:val="ru-RU" w:eastAsia="en-US" w:bidi="ar-SA"/>
      </w:rPr>
    </w:lvl>
    <w:lvl w:ilvl="6" w:tplc="410CFAC6">
      <w:numFmt w:val="bullet"/>
      <w:lvlText w:val="•"/>
      <w:lvlJc w:val="left"/>
      <w:pPr>
        <w:ind w:left="6497" w:hanging="327"/>
      </w:pPr>
      <w:rPr>
        <w:rFonts w:hint="default"/>
        <w:lang w:val="ru-RU" w:eastAsia="en-US" w:bidi="ar-SA"/>
      </w:rPr>
    </w:lvl>
    <w:lvl w:ilvl="7" w:tplc="40C2CCC2">
      <w:numFmt w:val="bullet"/>
      <w:lvlText w:val="•"/>
      <w:lvlJc w:val="left"/>
      <w:pPr>
        <w:ind w:left="7459" w:hanging="327"/>
      </w:pPr>
      <w:rPr>
        <w:rFonts w:hint="default"/>
        <w:lang w:val="ru-RU" w:eastAsia="en-US" w:bidi="ar-SA"/>
      </w:rPr>
    </w:lvl>
    <w:lvl w:ilvl="8" w:tplc="E8F6C4D8">
      <w:numFmt w:val="bullet"/>
      <w:lvlText w:val="•"/>
      <w:lvlJc w:val="left"/>
      <w:pPr>
        <w:ind w:left="8422" w:hanging="32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A45F7"/>
    <w:rsid w:val="001F243E"/>
    <w:rsid w:val="006A45F7"/>
    <w:rsid w:val="006F7A52"/>
    <w:rsid w:val="00C41BAE"/>
    <w:rsid w:val="00E0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3027"/>
  <w15:docId w15:val="{92E15578-010A-4384-B69B-193027A3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10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 w:firstLine="707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39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710" w:right="56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1801341&amp;sub=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4778</Words>
  <Characters>27236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Кулгана</cp:lastModifiedBy>
  <cp:revision>4</cp:revision>
  <dcterms:created xsi:type="dcterms:W3CDTF">2026-09-02T11:16:00Z</dcterms:created>
  <dcterms:modified xsi:type="dcterms:W3CDTF">2026-09-02T11:33:00Z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2024-04-12T00:00:00Z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2026-09-02T00:00:00Z</vt:filetime>
  </property>
  <property fmtid="{D5CDD505-2E9C-101B-9397-08002B2CF9AE}" pid="6" name="Producer">
    <vt:lpwstr>GPL Ghostscript 10.01.2</vt:lpwstr>
  </property>
</Properties>
</file>